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1"/>
        <w:gridCol w:w="3515"/>
      </w:tblGrid>
      <w:tr w:rsidR="00825626" w:rsidRPr="001A1872" w14:paraId="4C0BEA19" w14:textId="77777777" w:rsidTr="00825626">
        <w:tc>
          <w:tcPr>
            <w:tcW w:w="6361" w:type="dxa"/>
          </w:tcPr>
          <w:p w14:paraId="5E0A67BE" w14:textId="401FCF15" w:rsidR="00825626" w:rsidRPr="001A1872" w:rsidRDefault="00825626" w:rsidP="00F444BA">
            <w:pPr>
              <w:widowControl w:val="0"/>
              <w:suppressAutoHyphens/>
              <w:rPr>
                <w:rFonts w:ascii="Arial" w:hAnsi="Arial" w:cs="Arial"/>
                <w:b/>
                <w:bCs/>
                <w:color w:val="0070C0"/>
                <w:sz w:val="56"/>
                <w:szCs w:val="56"/>
              </w:rPr>
            </w:pPr>
            <w:r w:rsidRPr="001A1872">
              <w:rPr>
                <w:rFonts w:ascii="Arial" w:hAnsi="Arial" w:cs="Arial"/>
                <w:b/>
                <w:bCs/>
                <w:color w:val="0070C0"/>
                <w:sz w:val="56"/>
                <w:szCs w:val="56"/>
              </w:rPr>
              <w:t xml:space="preserve">EDITAL DE PREGÃO </w:t>
            </w:r>
          </w:p>
          <w:p w14:paraId="3200E84D" w14:textId="482A6955" w:rsidR="00825626" w:rsidRPr="001A1872" w:rsidRDefault="00825626" w:rsidP="00F444BA">
            <w:pPr>
              <w:widowControl w:val="0"/>
              <w:suppressAutoHyphens/>
              <w:rPr>
                <w:rFonts w:ascii="Arial" w:hAnsi="Arial" w:cs="Arial"/>
                <w:b/>
                <w:bCs/>
                <w:color w:val="0070C0"/>
                <w:sz w:val="56"/>
                <w:szCs w:val="56"/>
              </w:rPr>
            </w:pPr>
            <w:r w:rsidRPr="001A1872">
              <w:rPr>
                <w:rFonts w:ascii="Arial" w:hAnsi="Arial" w:cs="Arial"/>
                <w:b/>
                <w:bCs/>
                <w:color w:val="0070C0"/>
                <w:sz w:val="56"/>
                <w:szCs w:val="56"/>
              </w:rPr>
              <w:t>ELETRÔNICO</w:t>
            </w:r>
          </w:p>
          <w:p w14:paraId="503ADBD5" w14:textId="6BC3650D" w:rsidR="00825626" w:rsidRPr="001A1872" w:rsidRDefault="00825626" w:rsidP="00F444BA">
            <w:pPr>
              <w:widowControl w:val="0"/>
              <w:suppressAutoHyphens/>
              <w:rPr>
                <w:rFonts w:ascii="Arial" w:hAnsi="Arial" w:cs="Arial"/>
                <w:b/>
                <w:bCs/>
                <w:color w:val="0070C0"/>
                <w:sz w:val="32"/>
                <w:szCs w:val="32"/>
              </w:rPr>
            </w:pPr>
            <w:r w:rsidRPr="001A1872">
              <w:rPr>
                <w:rFonts w:ascii="Arial" w:hAnsi="Arial" w:cs="Arial"/>
                <w:color w:val="000000" w:themeColor="text1"/>
                <w:sz w:val="32"/>
                <w:szCs w:val="32"/>
              </w:rPr>
              <w:t>0</w:t>
            </w:r>
            <w:r w:rsidR="00AF7EDC" w:rsidRPr="001A1872">
              <w:rPr>
                <w:rFonts w:ascii="Arial" w:hAnsi="Arial" w:cs="Arial"/>
                <w:color w:val="000000" w:themeColor="text1"/>
                <w:sz w:val="32"/>
                <w:szCs w:val="32"/>
              </w:rPr>
              <w:t>0</w:t>
            </w:r>
            <w:r w:rsidR="006A43CE" w:rsidRPr="001A1872">
              <w:rPr>
                <w:rFonts w:ascii="Arial" w:hAnsi="Arial" w:cs="Arial"/>
                <w:color w:val="000000" w:themeColor="text1"/>
                <w:sz w:val="32"/>
                <w:szCs w:val="32"/>
              </w:rPr>
              <w:t>7</w:t>
            </w:r>
            <w:r w:rsidR="00AF7EDC" w:rsidRPr="001A1872">
              <w:rPr>
                <w:rFonts w:ascii="Arial" w:hAnsi="Arial" w:cs="Arial"/>
                <w:color w:val="000000" w:themeColor="text1"/>
                <w:sz w:val="32"/>
                <w:szCs w:val="32"/>
              </w:rPr>
              <w:t>/202</w:t>
            </w:r>
            <w:r w:rsidR="007F61EC" w:rsidRPr="001A1872">
              <w:rPr>
                <w:rFonts w:ascii="Arial" w:hAnsi="Arial" w:cs="Arial"/>
                <w:color w:val="000000" w:themeColor="text1"/>
                <w:sz w:val="32"/>
                <w:szCs w:val="32"/>
              </w:rPr>
              <w:t>6</w:t>
            </w:r>
          </w:p>
        </w:tc>
        <w:tc>
          <w:tcPr>
            <w:tcW w:w="3515" w:type="dxa"/>
            <w:vMerge w:val="restart"/>
          </w:tcPr>
          <w:p w14:paraId="7D106539" w14:textId="77777777" w:rsidR="00825626" w:rsidRPr="001A1872" w:rsidRDefault="00825626" w:rsidP="00F444BA">
            <w:pPr>
              <w:widowControl w:val="0"/>
              <w:suppressAutoHyphens/>
              <w:spacing w:line="256" w:lineRule="auto"/>
              <w:rPr>
                <w:rFonts w:ascii="Arial" w:hAnsi="Arial" w:cs="Arial"/>
                <w:b/>
                <w:bCs/>
                <w:color w:val="0070C0"/>
                <w:sz w:val="32"/>
                <w:szCs w:val="32"/>
              </w:rPr>
            </w:pPr>
          </w:p>
          <w:p w14:paraId="79083CA8" w14:textId="77777777" w:rsidR="00825626" w:rsidRPr="001A1872" w:rsidRDefault="00825626" w:rsidP="00F444BA">
            <w:pPr>
              <w:widowControl w:val="0"/>
              <w:suppressAutoHyphens/>
              <w:rPr>
                <w:rFonts w:ascii="Arial" w:hAnsi="Arial" w:cs="Arial"/>
                <w:b/>
                <w:bCs/>
                <w:color w:val="405CA1"/>
                <w:sz w:val="32"/>
                <w:szCs w:val="32"/>
              </w:rPr>
            </w:pPr>
          </w:p>
        </w:tc>
      </w:tr>
      <w:tr w:rsidR="00825626" w:rsidRPr="001A1872" w14:paraId="6CC797B5" w14:textId="77777777" w:rsidTr="00825626">
        <w:tc>
          <w:tcPr>
            <w:tcW w:w="6361" w:type="dxa"/>
          </w:tcPr>
          <w:p w14:paraId="00209EAC" w14:textId="77777777" w:rsidR="00825626" w:rsidRPr="001A1872" w:rsidRDefault="00825626" w:rsidP="00F444BA">
            <w:pPr>
              <w:widowControl w:val="0"/>
              <w:suppressAutoHyphens/>
              <w:spacing w:line="256" w:lineRule="auto"/>
              <w:rPr>
                <w:rFonts w:ascii="Arial" w:hAnsi="Arial" w:cs="Arial"/>
                <w:b/>
                <w:bCs/>
                <w:color w:val="0070C0"/>
                <w:sz w:val="32"/>
                <w:szCs w:val="32"/>
              </w:rPr>
            </w:pPr>
          </w:p>
          <w:p w14:paraId="7E73DAF0" w14:textId="3375FD5A" w:rsidR="00825626" w:rsidRPr="001A1872" w:rsidRDefault="00DC66B9" w:rsidP="00F444BA">
            <w:pPr>
              <w:widowControl w:val="0"/>
              <w:suppressAutoHyphens/>
              <w:spacing w:line="256" w:lineRule="auto"/>
              <w:rPr>
                <w:rFonts w:ascii="Arial" w:hAnsi="Arial" w:cs="Arial"/>
                <w:b/>
                <w:bCs/>
                <w:color w:val="0070C0"/>
                <w:sz w:val="32"/>
                <w:szCs w:val="32"/>
              </w:rPr>
            </w:pPr>
            <w:r w:rsidRPr="001A1872">
              <w:rPr>
                <w:rFonts w:ascii="Arial" w:hAnsi="Arial" w:cs="Arial"/>
                <w:b/>
                <w:bCs/>
                <w:color w:val="0070C0"/>
                <w:sz w:val="32"/>
                <w:szCs w:val="32"/>
              </w:rPr>
              <w:t>PROCESSO ADMINISTRATIVO</w:t>
            </w:r>
          </w:p>
          <w:p w14:paraId="3DA31AB5" w14:textId="3F61B863" w:rsidR="00825626" w:rsidRPr="001A1872" w:rsidRDefault="00191E81" w:rsidP="00F444BA">
            <w:pPr>
              <w:widowControl w:val="0"/>
              <w:suppressAutoHyphens/>
              <w:spacing w:line="256" w:lineRule="auto"/>
              <w:rPr>
                <w:rFonts w:ascii="Arial" w:hAnsi="Arial" w:cs="Arial"/>
                <w:color w:val="000000" w:themeColor="text1"/>
                <w:sz w:val="32"/>
                <w:szCs w:val="32"/>
              </w:rPr>
            </w:pPr>
            <w:r w:rsidRPr="001A1872">
              <w:rPr>
                <w:rFonts w:ascii="Arial" w:hAnsi="Arial" w:cs="Arial"/>
                <w:color w:val="000000" w:themeColor="text1"/>
                <w:sz w:val="32"/>
                <w:szCs w:val="32"/>
              </w:rPr>
              <w:t>0</w:t>
            </w:r>
            <w:r w:rsidR="005B243D" w:rsidRPr="001A1872">
              <w:rPr>
                <w:rFonts w:ascii="Arial" w:hAnsi="Arial" w:cs="Arial"/>
                <w:color w:val="000000" w:themeColor="text1"/>
                <w:sz w:val="32"/>
                <w:szCs w:val="32"/>
              </w:rPr>
              <w:t>15</w:t>
            </w:r>
            <w:r w:rsidR="00CB0561" w:rsidRPr="001A1872">
              <w:rPr>
                <w:rFonts w:ascii="Arial" w:hAnsi="Arial" w:cs="Arial"/>
                <w:color w:val="000000" w:themeColor="text1"/>
                <w:sz w:val="32"/>
                <w:szCs w:val="32"/>
              </w:rPr>
              <w:t>/</w:t>
            </w:r>
            <w:r w:rsidRPr="001A1872">
              <w:rPr>
                <w:rFonts w:ascii="Arial" w:hAnsi="Arial" w:cs="Arial"/>
                <w:color w:val="000000" w:themeColor="text1"/>
                <w:sz w:val="32"/>
                <w:szCs w:val="32"/>
              </w:rPr>
              <w:t>202</w:t>
            </w:r>
            <w:r w:rsidR="007F61EC" w:rsidRPr="001A1872">
              <w:rPr>
                <w:rFonts w:ascii="Arial" w:hAnsi="Arial" w:cs="Arial"/>
                <w:color w:val="000000" w:themeColor="text1"/>
                <w:sz w:val="32"/>
                <w:szCs w:val="32"/>
              </w:rPr>
              <w:t>6</w:t>
            </w:r>
          </w:p>
          <w:p w14:paraId="35445ACF" w14:textId="77777777" w:rsidR="00825626" w:rsidRPr="001A1872" w:rsidRDefault="00825626" w:rsidP="00F444BA">
            <w:pPr>
              <w:widowControl w:val="0"/>
              <w:suppressAutoHyphens/>
              <w:spacing w:line="256" w:lineRule="auto"/>
              <w:rPr>
                <w:rFonts w:ascii="Arial" w:hAnsi="Arial" w:cs="Arial"/>
                <w:b/>
                <w:bCs/>
                <w:color w:val="0070C0"/>
                <w:sz w:val="32"/>
                <w:szCs w:val="32"/>
              </w:rPr>
            </w:pPr>
          </w:p>
        </w:tc>
        <w:tc>
          <w:tcPr>
            <w:tcW w:w="3515" w:type="dxa"/>
            <w:vMerge/>
          </w:tcPr>
          <w:p w14:paraId="1A5C94DD" w14:textId="77777777" w:rsidR="00825626" w:rsidRPr="001A1872" w:rsidRDefault="00825626" w:rsidP="00F444BA">
            <w:pPr>
              <w:widowControl w:val="0"/>
              <w:suppressAutoHyphens/>
              <w:rPr>
                <w:rFonts w:ascii="Arial" w:hAnsi="Arial" w:cs="Arial"/>
                <w:color w:val="000000" w:themeColor="text1"/>
                <w:sz w:val="32"/>
                <w:szCs w:val="32"/>
              </w:rPr>
            </w:pPr>
          </w:p>
        </w:tc>
      </w:tr>
      <w:tr w:rsidR="00825626" w:rsidRPr="001A1872" w14:paraId="4ABCE77E" w14:textId="77777777" w:rsidTr="00825626">
        <w:tc>
          <w:tcPr>
            <w:tcW w:w="9876" w:type="dxa"/>
            <w:gridSpan w:val="2"/>
          </w:tcPr>
          <w:p w14:paraId="4013E826" w14:textId="77777777" w:rsidR="00825626" w:rsidRPr="001A1872" w:rsidRDefault="00825626" w:rsidP="00F444BA">
            <w:pPr>
              <w:widowControl w:val="0"/>
              <w:suppressAutoHyphens/>
              <w:spacing w:line="256" w:lineRule="auto"/>
              <w:rPr>
                <w:rFonts w:ascii="Arial" w:hAnsi="Arial" w:cs="Arial"/>
                <w:b/>
                <w:bCs/>
                <w:color w:val="0070C0"/>
                <w:sz w:val="32"/>
                <w:szCs w:val="32"/>
              </w:rPr>
            </w:pPr>
            <w:r w:rsidRPr="001A1872">
              <w:rPr>
                <w:rFonts w:ascii="Arial" w:hAnsi="Arial" w:cs="Arial"/>
                <w:b/>
                <w:bCs/>
                <w:color w:val="0070C0"/>
                <w:sz w:val="32"/>
                <w:szCs w:val="32"/>
              </w:rPr>
              <w:t>CONTRATANTE</w:t>
            </w:r>
          </w:p>
          <w:p w14:paraId="75E38E4D" w14:textId="6A032593" w:rsidR="00825626" w:rsidRPr="001A1872" w:rsidRDefault="00430283" w:rsidP="00F444BA">
            <w:pPr>
              <w:widowControl w:val="0"/>
              <w:suppressAutoHyphens/>
              <w:spacing w:line="256" w:lineRule="auto"/>
              <w:rPr>
                <w:rFonts w:ascii="Arial" w:hAnsi="Arial" w:cs="Arial"/>
                <w:color w:val="000000" w:themeColor="text1"/>
                <w:sz w:val="32"/>
                <w:szCs w:val="32"/>
              </w:rPr>
            </w:pPr>
            <w:r w:rsidRPr="001A1872">
              <w:rPr>
                <w:rFonts w:ascii="Arial" w:hAnsi="Arial" w:cs="Arial"/>
                <w:color w:val="000000" w:themeColor="text1"/>
                <w:sz w:val="32"/>
                <w:szCs w:val="32"/>
              </w:rPr>
              <w:t>PREFEITURA MUNICIPAL DE CAÇADOR</w:t>
            </w:r>
            <w:r w:rsidR="005B243D" w:rsidRPr="001A1872">
              <w:rPr>
                <w:rFonts w:ascii="Arial" w:hAnsi="Arial" w:cs="Arial"/>
                <w:color w:val="000000" w:themeColor="text1"/>
                <w:sz w:val="32"/>
                <w:szCs w:val="32"/>
              </w:rPr>
              <w:t>;</w:t>
            </w:r>
          </w:p>
          <w:p w14:paraId="4F0A9985" w14:textId="4556C872" w:rsidR="005B243D" w:rsidRPr="001A1872" w:rsidRDefault="005B243D" w:rsidP="00F444BA">
            <w:pPr>
              <w:widowControl w:val="0"/>
              <w:suppressAutoHyphens/>
              <w:spacing w:line="256" w:lineRule="auto"/>
              <w:rPr>
                <w:rFonts w:ascii="Arial" w:hAnsi="Arial" w:cs="Arial"/>
                <w:color w:val="000000" w:themeColor="text1"/>
                <w:sz w:val="32"/>
                <w:szCs w:val="32"/>
              </w:rPr>
            </w:pPr>
            <w:r w:rsidRPr="001A1872">
              <w:rPr>
                <w:rFonts w:ascii="Arial" w:hAnsi="Arial" w:cs="Arial"/>
                <w:color w:val="000000" w:themeColor="text1"/>
                <w:sz w:val="32"/>
                <w:szCs w:val="32"/>
              </w:rPr>
              <w:t>FUNDO MUNICIPAL DE SAÚDE</w:t>
            </w:r>
            <w:r w:rsidR="00680826">
              <w:rPr>
                <w:rFonts w:ascii="Arial" w:hAnsi="Arial" w:cs="Arial"/>
                <w:color w:val="000000" w:themeColor="text1"/>
                <w:sz w:val="32"/>
                <w:szCs w:val="32"/>
              </w:rPr>
              <w:t xml:space="preserve"> – FMS</w:t>
            </w:r>
            <w:r w:rsidR="001A1872">
              <w:rPr>
                <w:rFonts w:ascii="Arial" w:hAnsi="Arial" w:cs="Arial"/>
                <w:color w:val="000000" w:themeColor="text1"/>
                <w:sz w:val="32"/>
                <w:szCs w:val="32"/>
              </w:rPr>
              <w:t>.</w:t>
            </w:r>
          </w:p>
          <w:p w14:paraId="4C8CA5AE" w14:textId="423179D8" w:rsidR="00FC5099" w:rsidRPr="001A1872" w:rsidRDefault="00FC5099" w:rsidP="00CB0561">
            <w:pPr>
              <w:widowControl w:val="0"/>
              <w:suppressAutoHyphens/>
              <w:spacing w:line="256" w:lineRule="auto"/>
              <w:rPr>
                <w:rFonts w:ascii="Arial" w:hAnsi="Arial" w:cs="Arial"/>
                <w:b/>
                <w:bCs/>
                <w:color w:val="0070C0"/>
                <w:sz w:val="32"/>
                <w:szCs w:val="32"/>
              </w:rPr>
            </w:pPr>
          </w:p>
        </w:tc>
      </w:tr>
      <w:tr w:rsidR="00825626" w:rsidRPr="001A1872" w14:paraId="6526D2CD" w14:textId="77777777" w:rsidTr="005354AC">
        <w:trPr>
          <w:trHeight w:val="864"/>
        </w:trPr>
        <w:tc>
          <w:tcPr>
            <w:tcW w:w="9876" w:type="dxa"/>
            <w:gridSpan w:val="2"/>
          </w:tcPr>
          <w:p w14:paraId="4C099A19" w14:textId="77777777" w:rsidR="00825626" w:rsidRPr="001A1872" w:rsidRDefault="00825626" w:rsidP="00F444BA">
            <w:pPr>
              <w:widowControl w:val="0"/>
              <w:suppressAutoHyphens/>
              <w:rPr>
                <w:rFonts w:ascii="Arial" w:hAnsi="Arial" w:cs="Arial"/>
                <w:b/>
                <w:bCs/>
                <w:color w:val="0070C0"/>
                <w:sz w:val="32"/>
                <w:szCs w:val="32"/>
              </w:rPr>
            </w:pPr>
            <w:r w:rsidRPr="001A1872">
              <w:rPr>
                <w:rFonts w:ascii="Arial" w:hAnsi="Arial" w:cs="Arial"/>
                <w:b/>
                <w:bCs/>
                <w:color w:val="0070C0"/>
                <w:sz w:val="32"/>
                <w:szCs w:val="32"/>
              </w:rPr>
              <w:t>OBJETO</w:t>
            </w:r>
          </w:p>
          <w:p w14:paraId="199E3368" w14:textId="04F397D4" w:rsidR="00825626" w:rsidRPr="001A1872" w:rsidRDefault="005B243D" w:rsidP="005B243D">
            <w:pPr>
              <w:widowControl w:val="0"/>
              <w:suppressAutoHyphens/>
              <w:jc w:val="both"/>
              <w:rPr>
                <w:rFonts w:ascii="Arial" w:eastAsia="Ecofont_Spranq_eco_Sans" w:hAnsi="Arial" w:cs="Arial"/>
                <w:color w:val="000000" w:themeColor="text1"/>
                <w:sz w:val="32"/>
                <w:szCs w:val="32"/>
              </w:rPr>
            </w:pPr>
            <w:bookmarkStart w:id="0" w:name="_Hlk221712249"/>
            <w:r w:rsidRPr="001A1872">
              <w:rPr>
                <w:rFonts w:ascii="Arial" w:eastAsia="Ecofont_Spranq_eco_Sans" w:hAnsi="Arial" w:cs="Arial"/>
                <w:color w:val="000000" w:themeColor="text1"/>
                <w:sz w:val="32"/>
                <w:szCs w:val="32"/>
              </w:rPr>
              <w:t xml:space="preserve">CONTRATAÇÃO DE EMPRESA ESPECIALIZADA PARA A PRESTAÇÃO DOS SERVIÇOS DE COLETA EXTERNA, TRANSPORTE, TRATAMENTO E DESTINAÇÃO FINAL DOS RESÍDUOS DE SERVIÇOS DE SAÚDE (RSS) ENQUADRADOS NOS GRUPOS A, B </w:t>
            </w:r>
            <w:r w:rsidR="003B3BC4">
              <w:rPr>
                <w:rFonts w:ascii="Arial" w:eastAsia="Ecofont_Spranq_eco_Sans" w:hAnsi="Arial" w:cs="Arial"/>
                <w:color w:val="000000" w:themeColor="text1"/>
                <w:sz w:val="32"/>
                <w:szCs w:val="32"/>
              </w:rPr>
              <w:t>e</w:t>
            </w:r>
            <w:r w:rsidRPr="001A1872">
              <w:rPr>
                <w:rFonts w:ascii="Arial" w:eastAsia="Ecofont_Spranq_eco_Sans" w:hAnsi="Arial" w:cs="Arial"/>
                <w:color w:val="000000" w:themeColor="text1"/>
                <w:sz w:val="32"/>
                <w:szCs w:val="32"/>
              </w:rPr>
              <w:t xml:space="preserve"> </w:t>
            </w:r>
            <w:proofErr w:type="spellStart"/>
            <w:r w:rsidRPr="001A1872">
              <w:rPr>
                <w:rFonts w:ascii="Arial" w:eastAsia="Ecofont_Spranq_eco_Sans" w:hAnsi="Arial" w:cs="Arial"/>
                <w:color w:val="000000" w:themeColor="text1"/>
                <w:sz w:val="32"/>
                <w:szCs w:val="32"/>
              </w:rPr>
              <w:t>E</w:t>
            </w:r>
            <w:proofErr w:type="spellEnd"/>
            <w:r w:rsidRPr="001A1872">
              <w:rPr>
                <w:rFonts w:ascii="Arial" w:eastAsia="Ecofont_Spranq_eco_Sans" w:hAnsi="Arial" w:cs="Arial"/>
                <w:color w:val="000000" w:themeColor="text1"/>
                <w:sz w:val="32"/>
                <w:szCs w:val="32"/>
              </w:rPr>
              <w:t>, PROVENIENTES DE UNIDADES GERADORAS DO MUNICÍPIO DE CAÇADOR</w:t>
            </w:r>
            <w:bookmarkEnd w:id="0"/>
          </w:p>
        </w:tc>
      </w:tr>
      <w:tr w:rsidR="00825626" w:rsidRPr="001A1872" w14:paraId="0D6B7D21" w14:textId="77777777" w:rsidTr="00825626">
        <w:tc>
          <w:tcPr>
            <w:tcW w:w="9876" w:type="dxa"/>
            <w:gridSpan w:val="2"/>
          </w:tcPr>
          <w:p w14:paraId="030F8696" w14:textId="77777777" w:rsidR="002918B0" w:rsidRPr="001A1872" w:rsidRDefault="002918B0" w:rsidP="00F444BA">
            <w:pPr>
              <w:widowControl w:val="0"/>
              <w:suppressAutoHyphens/>
              <w:rPr>
                <w:rFonts w:ascii="Arial" w:hAnsi="Arial" w:cs="Arial"/>
                <w:b/>
                <w:bCs/>
                <w:color w:val="0070C0"/>
                <w:sz w:val="32"/>
                <w:szCs w:val="32"/>
              </w:rPr>
            </w:pPr>
          </w:p>
          <w:p w14:paraId="1D720141" w14:textId="53551B92" w:rsidR="00825626" w:rsidRPr="001A1872" w:rsidRDefault="00825626" w:rsidP="00F444BA">
            <w:pPr>
              <w:widowControl w:val="0"/>
              <w:suppressAutoHyphens/>
              <w:rPr>
                <w:rFonts w:ascii="Arial" w:hAnsi="Arial" w:cs="Arial"/>
                <w:b/>
                <w:bCs/>
                <w:color w:val="0070C0"/>
                <w:sz w:val="32"/>
                <w:szCs w:val="32"/>
              </w:rPr>
            </w:pPr>
            <w:r w:rsidRPr="001A1872">
              <w:rPr>
                <w:rFonts w:ascii="Arial" w:hAnsi="Arial" w:cs="Arial"/>
                <w:b/>
                <w:bCs/>
                <w:color w:val="0070C0"/>
                <w:sz w:val="32"/>
                <w:szCs w:val="32"/>
              </w:rPr>
              <w:t>VALOR TOTAL DA AQUISIÇÃO</w:t>
            </w:r>
          </w:p>
          <w:p w14:paraId="39A6DAFA" w14:textId="2DCF2033" w:rsidR="00825626" w:rsidRPr="001A1872" w:rsidRDefault="00825626" w:rsidP="00F444BA">
            <w:pPr>
              <w:widowControl w:val="0"/>
              <w:suppressAutoHyphens/>
              <w:rPr>
                <w:rFonts w:ascii="Arial" w:hAnsi="Arial" w:cs="Arial"/>
                <w:color w:val="000000" w:themeColor="text1"/>
                <w:sz w:val="32"/>
                <w:szCs w:val="32"/>
              </w:rPr>
            </w:pPr>
            <w:r w:rsidRPr="001A1872">
              <w:rPr>
                <w:rFonts w:ascii="Arial" w:hAnsi="Arial" w:cs="Arial"/>
                <w:color w:val="000000" w:themeColor="text1"/>
                <w:sz w:val="32"/>
                <w:szCs w:val="32"/>
              </w:rPr>
              <w:t xml:space="preserve">R$ </w:t>
            </w:r>
            <w:r w:rsidR="001A1872" w:rsidRPr="001A1872">
              <w:rPr>
                <w:rFonts w:ascii="Arial" w:hAnsi="Arial" w:cs="Arial"/>
                <w:color w:val="000000" w:themeColor="text1"/>
                <w:sz w:val="32"/>
                <w:szCs w:val="32"/>
              </w:rPr>
              <w:t>161.304,78</w:t>
            </w:r>
          </w:p>
          <w:p w14:paraId="5565A1CA" w14:textId="77777777" w:rsidR="001D607B" w:rsidRPr="001A1872" w:rsidRDefault="001D607B" w:rsidP="00F444BA">
            <w:pPr>
              <w:widowControl w:val="0"/>
              <w:suppressAutoHyphens/>
              <w:rPr>
                <w:rFonts w:ascii="Arial" w:hAnsi="Arial" w:cs="Arial"/>
                <w:color w:val="000000" w:themeColor="text1"/>
                <w:sz w:val="32"/>
                <w:szCs w:val="32"/>
              </w:rPr>
            </w:pPr>
          </w:p>
          <w:p w14:paraId="7539F597" w14:textId="77777777" w:rsidR="001D607B" w:rsidRPr="001A1872" w:rsidRDefault="001D607B" w:rsidP="001D607B">
            <w:pPr>
              <w:widowControl w:val="0"/>
              <w:suppressAutoHyphens/>
              <w:jc w:val="both"/>
              <w:rPr>
                <w:rFonts w:ascii="Arial" w:eastAsia="Ecofont_Spranq_eco_Sans" w:hAnsi="Arial" w:cs="Arial"/>
                <w:color w:val="000000" w:themeColor="text1"/>
                <w:sz w:val="32"/>
                <w:szCs w:val="32"/>
              </w:rPr>
            </w:pPr>
            <w:r w:rsidRPr="001A1872">
              <w:rPr>
                <w:rFonts w:ascii="Arial" w:hAnsi="Arial" w:cs="Arial"/>
                <w:b/>
                <w:bCs/>
                <w:color w:val="0070C0"/>
                <w:sz w:val="32"/>
                <w:szCs w:val="32"/>
              </w:rPr>
              <w:t>DO RECEBIMENTO DAS PROPOSTAS</w:t>
            </w:r>
          </w:p>
          <w:p w14:paraId="4B8FA91A" w14:textId="415604B1" w:rsidR="001D607B" w:rsidRPr="001A1872" w:rsidRDefault="001D607B" w:rsidP="001D607B">
            <w:pPr>
              <w:widowControl w:val="0"/>
              <w:suppressAutoHyphens/>
              <w:jc w:val="both"/>
              <w:rPr>
                <w:rFonts w:ascii="Arial" w:eastAsia="Ecofont_Spranq_eco_Sans" w:hAnsi="Arial" w:cs="Arial"/>
                <w:color w:val="000000" w:themeColor="text1"/>
                <w:sz w:val="32"/>
                <w:szCs w:val="32"/>
              </w:rPr>
            </w:pPr>
            <w:r w:rsidRPr="001A1872">
              <w:rPr>
                <w:rFonts w:ascii="Arial" w:eastAsia="Ecofont_Spranq_eco_Sans" w:hAnsi="Arial" w:cs="Arial"/>
                <w:color w:val="000000" w:themeColor="text1"/>
                <w:sz w:val="32"/>
                <w:szCs w:val="32"/>
              </w:rPr>
              <w:t xml:space="preserve">DO DIA </w:t>
            </w:r>
            <w:r w:rsidR="00A120FB">
              <w:rPr>
                <w:rFonts w:ascii="Arial" w:eastAsia="Ecofont_Spranq_eco_Sans" w:hAnsi="Arial" w:cs="Arial"/>
                <w:color w:val="000000" w:themeColor="text1"/>
                <w:sz w:val="32"/>
                <w:szCs w:val="32"/>
              </w:rPr>
              <w:t>13/02</w:t>
            </w:r>
            <w:r w:rsidRPr="001A1872">
              <w:rPr>
                <w:rFonts w:ascii="Arial" w:eastAsia="Ecofont_Spranq_eco_Sans" w:hAnsi="Arial" w:cs="Arial"/>
                <w:color w:val="000000" w:themeColor="text1"/>
                <w:sz w:val="32"/>
                <w:szCs w:val="32"/>
              </w:rPr>
              <w:t>/202</w:t>
            </w:r>
            <w:r w:rsidR="007F61EC" w:rsidRPr="001A1872">
              <w:rPr>
                <w:rFonts w:ascii="Arial" w:eastAsia="Ecofont_Spranq_eco_Sans" w:hAnsi="Arial" w:cs="Arial"/>
                <w:color w:val="000000" w:themeColor="text1"/>
                <w:sz w:val="32"/>
                <w:szCs w:val="32"/>
              </w:rPr>
              <w:t>6</w:t>
            </w:r>
            <w:r w:rsidRPr="001A1872">
              <w:rPr>
                <w:rFonts w:ascii="Arial" w:eastAsia="Ecofont_Spranq_eco_Sans" w:hAnsi="Arial" w:cs="Arial"/>
                <w:color w:val="000000" w:themeColor="text1"/>
                <w:sz w:val="32"/>
                <w:szCs w:val="32"/>
              </w:rPr>
              <w:t xml:space="preserve"> A PARTIR DAS </w:t>
            </w:r>
            <w:r w:rsidR="005354AC">
              <w:rPr>
                <w:rFonts w:ascii="Arial" w:eastAsia="Ecofont_Spranq_eco_Sans" w:hAnsi="Arial" w:cs="Arial"/>
                <w:color w:val="000000" w:themeColor="text1"/>
                <w:sz w:val="32"/>
                <w:szCs w:val="32"/>
              </w:rPr>
              <w:t>8</w:t>
            </w:r>
            <w:r w:rsidRPr="001A1872">
              <w:rPr>
                <w:rFonts w:ascii="Arial" w:eastAsia="Ecofont_Spranq_eco_Sans" w:hAnsi="Arial" w:cs="Arial"/>
                <w:color w:val="000000" w:themeColor="text1"/>
                <w:sz w:val="32"/>
                <w:szCs w:val="32"/>
              </w:rPr>
              <w:t xml:space="preserve">H ATÉ O DIA </w:t>
            </w:r>
            <w:r w:rsidR="00A120FB">
              <w:rPr>
                <w:rFonts w:ascii="Arial" w:eastAsia="Ecofont_Spranq_eco_Sans" w:hAnsi="Arial" w:cs="Arial"/>
                <w:color w:val="000000" w:themeColor="text1"/>
                <w:sz w:val="32"/>
                <w:szCs w:val="32"/>
              </w:rPr>
              <w:t>16/03</w:t>
            </w:r>
            <w:r w:rsidRPr="001A1872">
              <w:rPr>
                <w:rFonts w:ascii="Arial" w:eastAsia="Ecofont_Spranq_eco_Sans" w:hAnsi="Arial" w:cs="Arial"/>
                <w:color w:val="000000" w:themeColor="text1"/>
                <w:sz w:val="32"/>
                <w:szCs w:val="32"/>
              </w:rPr>
              <w:t>/202</w:t>
            </w:r>
            <w:r w:rsidR="007F61EC" w:rsidRPr="001A1872">
              <w:rPr>
                <w:rFonts w:ascii="Arial" w:eastAsia="Ecofont_Spranq_eco_Sans" w:hAnsi="Arial" w:cs="Arial"/>
                <w:color w:val="000000" w:themeColor="text1"/>
                <w:sz w:val="32"/>
                <w:szCs w:val="32"/>
              </w:rPr>
              <w:t>6</w:t>
            </w:r>
            <w:r w:rsidRPr="001A1872">
              <w:rPr>
                <w:rFonts w:ascii="Arial" w:eastAsia="Ecofont_Spranq_eco_Sans" w:hAnsi="Arial" w:cs="Arial"/>
                <w:color w:val="000000" w:themeColor="text1"/>
                <w:sz w:val="32"/>
                <w:szCs w:val="32"/>
              </w:rPr>
              <w:t xml:space="preserve"> ÀS 13</w:t>
            </w:r>
            <w:r w:rsidR="005354AC">
              <w:rPr>
                <w:rFonts w:ascii="Arial" w:eastAsia="Ecofont_Spranq_eco_Sans" w:hAnsi="Arial" w:cs="Arial"/>
                <w:color w:val="000000" w:themeColor="text1"/>
                <w:sz w:val="32"/>
                <w:szCs w:val="32"/>
              </w:rPr>
              <w:t>H</w:t>
            </w:r>
            <w:r w:rsidRPr="001A1872">
              <w:rPr>
                <w:rFonts w:ascii="Arial" w:eastAsia="Ecofont_Spranq_eco_Sans" w:hAnsi="Arial" w:cs="Arial"/>
                <w:color w:val="000000" w:themeColor="text1"/>
                <w:sz w:val="32"/>
                <w:szCs w:val="32"/>
              </w:rPr>
              <w:t>29MIN</w:t>
            </w:r>
          </w:p>
          <w:p w14:paraId="61571F0A" w14:textId="77777777" w:rsidR="001D607B" w:rsidRPr="001A1872" w:rsidRDefault="001D607B" w:rsidP="001D607B">
            <w:pPr>
              <w:widowControl w:val="0"/>
              <w:suppressAutoHyphens/>
              <w:jc w:val="both"/>
              <w:rPr>
                <w:rFonts w:ascii="Arial" w:eastAsia="Ecofont_Spranq_eco_Sans" w:hAnsi="Arial" w:cs="Arial"/>
                <w:color w:val="000000" w:themeColor="text1"/>
                <w:sz w:val="32"/>
                <w:szCs w:val="32"/>
              </w:rPr>
            </w:pPr>
          </w:p>
          <w:p w14:paraId="664E9F3E" w14:textId="77777777" w:rsidR="001D607B" w:rsidRPr="001A1872" w:rsidRDefault="001D607B" w:rsidP="001D607B">
            <w:pPr>
              <w:widowControl w:val="0"/>
              <w:suppressAutoHyphens/>
              <w:jc w:val="both"/>
              <w:rPr>
                <w:rFonts w:ascii="Arial" w:hAnsi="Arial" w:cs="Arial"/>
                <w:b/>
                <w:bCs/>
                <w:color w:val="0070C0"/>
                <w:sz w:val="32"/>
                <w:szCs w:val="32"/>
              </w:rPr>
            </w:pPr>
            <w:r w:rsidRPr="001A1872">
              <w:rPr>
                <w:rFonts w:ascii="Arial" w:hAnsi="Arial" w:cs="Arial"/>
                <w:b/>
                <w:bCs/>
                <w:color w:val="0070C0"/>
                <w:sz w:val="32"/>
                <w:szCs w:val="32"/>
              </w:rPr>
              <w:t>LIMITE PARA IMPUGNAÇÃO AO EDITAL</w:t>
            </w:r>
          </w:p>
          <w:p w14:paraId="713FFAD7" w14:textId="30E67D2B" w:rsidR="001D607B" w:rsidRPr="001A1872" w:rsidRDefault="001D607B" w:rsidP="001D607B">
            <w:pPr>
              <w:widowControl w:val="0"/>
              <w:suppressAutoHyphens/>
              <w:jc w:val="both"/>
              <w:rPr>
                <w:rFonts w:ascii="Arial" w:eastAsia="Ecofont_Spranq_eco_Sans" w:hAnsi="Arial" w:cs="Arial"/>
                <w:color w:val="000000" w:themeColor="text1"/>
                <w:sz w:val="32"/>
                <w:szCs w:val="32"/>
              </w:rPr>
            </w:pPr>
            <w:r w:rsidRPr="001A1872">
              <w:rPr>
                <w:rFonts w:ascii="Arial" w:eastAsia="Ecofont_Spranq_eco_Sans" w:hAnsi="Arial" w:cs="Arial"/>
                <w:color w:val="000000" w:themeColor="text1"/>
                <w:sz w:val="32"/>
                <w:szCs w:val="32"/>
              </w:rPr>
              <w:t xml:space="preserve">ATÉ O DIA </w:t>
            </w:r>
            <w:r w:rsidR="00A120FB">
              <w:rPr>
                <w:rFonts w:ascii="Arial" w:eastAsia="Ecofont_Spranq_eco_Sans" w:hAnsi="Arial" w:cs="Arial"/>
                <w:color w:val="000000" w:themeColor="text1"/>
                <w:sz w:val="32"/>
                <w:szCs w:val="32"/>
              </w:rPr>
              <w:t>10/03</w:t>
            </w:r>
            <w:r w:rsidRPr="001A1872">
              <w:rPr>
                <w:rFonts w:ascii="Arial" w:eastAsia="Ecofont_Spranq_eco_Sans" w:hAnsi="Arial" w:cs="Arial"/>
                <w:color w:val="000000" w:themeColor="text1"/>
                <w:sz w:val="32"/>
                <w:szCs w:val="32"/>
              </w:rPr>
              <w:t>/202</w:t>
            </w:r>
            <w:r w:rsidR="007F61EC" w:rsidRPr="001A1872">
              <w:rPr>
                <w:rFonts w:ascii="Arial" w:eastAsia="Ecofont_Spranq_eco_Sans" w:hAnsi="Arial" w:cs="Arial"/>
                <w:color w:val="000000" w:themeColor="text1"/>
                <w:sz w:val="32"/>
                <w:szCs w:val="32"/>
              </w:rPr>
              <w:t>6</w:t>
            </w:r>
            <w:r w:rsidRPr="001A1872">
              <w:rPr>
                <w:rFonts w:ascii="Arial" w:eastAsia="Ecofont_Spranq_eco_Sans" w:hAnsi="Arial" w:cs="Arial"/>
                <w:color w:val="000000" w:themeColor="text1"/>
                <w:sz w:val="32"/>
                <w:szCs w:val="32"/>
              </w:rPr>
              <w:t xml:space="preserve"> ÀS 23</w:t>
            </w:r>
            <w:r w:rsidR="005354AC">
              <w:rPr>
                <w:rFonts w:ascii="Arial" w:eastAsia="Ecofont_Spranq_eco_Sans" w:hAnsi="Arial" w:cs="Arial"/>
                <w:color w:val="000000" w:themeColor="text1"/>
                <w:sz w:val="32"/>
                <w:szCs w:val="32"/>
              </w:rPr>
              <w:t>H</w:t>
            </w:r>
            <w:r w:rsidRPr="001A1872">
              <w:rPr>
                <w:rFonts w:ascii="Arial" w:eastAsia="Ecofont_Spranq_eco_Sans" w:hAnsi="Arial" w:cs="Arial"/>
                <w:color w:val="000000" w:themeColor="text1"/>
                <w:sz w:val="32"/>
                <w:szCs w:val="32"/>
              </w:rPr>
              <w:t>59MIN</w:t>
            </w:r>
          </w:p>
          <w:p w14:paraId="512B83C8" w14:textId="77777777" w:rsidR="00825626" w:rsidRPr="001A1872" w:rsidRDefault="00825626" w:rsidP="00F444BA">
            <w:pPr>
              <w:widowControl w:val="0"/>
              <w:suppressAutoHyphens/>
              <w:rPr>
                <w:rFonts w:ascii="Arial" w:eastAsia="Ecofont_Spranq_eco_Sans" w:hAnsi="Arial" w:cs="Arial"/>
                <w:color w:val="000000" w:themeColor="text1"/>
                <w:sz w:val="32"/>
                <w:szCs w:val="32"/>
              </w:rPr>
            </w:pPr>
          </w:p>
        </w:tc>
      </w:tr>
      <w:tr w:rsidR="00825626" w:rsidRPr="001A1872" w14:paraId="33822120" w14:textId="77777777" w:rsidTr="00825626">
        <w:tc>
          <w:tcPr>
            <w:tcW w:w="9876" w:type="dxa"/>
            <w:gridSpan w:val="2"/>
          </w:tcPr>
          <w:p w14:paraId="2586C6F5" w14:textId="6A32B865" w:rsidR="00825626" w:rsidRPr="001A1872" w:rsidRDefault="00825626" w:rsidP="00F444BA">
            <w:pPr>
              <w:widowControl w:val="0"/>
              <w:suppressAutoHyphens/>
              <w:rPr>
                <w:rFonts w:ascii="Arial" w:hAnsi="Arial" w:cs="Arial"/>
                <w:b/>
                <w:bCs/>
                <w:color w:val="0070C0"/>
                <w:sz w:val="32"/>
                <w:szCs w:val="32"/>
              </w:rPr>
            </w:pPr>
            <w:r w:rsidRPr="001A1872">
              <w:rPr>
                <w:rFonts w:ascii="Arial" w:hAnsi="Arial" w:cs="Arial"/>
                <w:b/>
                <w:bCs/>
                <w:color w:val="0070C0"/>
                <w:sz w:val="32"/>
                <w:szCs w:val="32"/>
              </w:rPr>
              <w:t>DATA DA SESSÃO PÚBLICA</w:t>
            </w:r>
          </w:p>
          <w:p w14:paraId="3CB39EBA" w14:textId="09852EE5" w:rsidR="006F2013" w:rsidRPr="001A1872" w:rsidRDefault="00825626" w:rsidP="006F2013">
            <w:pPr>
              <w:widowControl w:val="0"/>
              <w:suppressAutoHyphens/>
              <w:jc w:val="both"/>
              <w:rPr>
                <w:rFonts w:ascii="Arial" w:hAnsi="Arial" w:cs="Arial"/>
                <w:b/>
                <w:bCs/>
                <w:color w:val="000000" w:themeColor="text1"/>
                <w:sz w:val="32"/>
                <w:szCs w:val="32"/>
              </w:rPr>
            </w:pPr>
            <w:r w:rsidRPr="001A1872">
              <w:rPr>
                <w:rFonts w:ascii="Arial" w:hAnsi="Arial" w:cs="Arial"/>
                <w:color w:val="000000" w:themeColor="text1"/>
                <w:sz w:val="32"/>
                <w:szCs w:val="32"/>
              </w:rPr>
              <w:t xml:space="preserve">DIA </w:t>
            </w:r>
            <w:r w:rsidR="006F44D6">
              <w:rPr>
                <w:rFonts w:ascii="Arial" w:hAnsi="Arial" w:cs="Arial"/>
                <w:b/>
                <w:bCs/>
                <w:color w:val="000000" w:themeColor="text1"/>
                <w:sz w:val="32"/>
                <w:szCs w:val="32"/>
              </w:rPr>
              <w:t>16/03</w:t>
            </w:r>
            <w:r w:rsidRPr="005354AC">
              <w:rPr>
                <w:rFonts w:ascii="Arial" w:hAnsi="Arial" w:cs="Arial"/>
                <w:b/>
                <w:bCs/>
                <w:color w:val="000000" w:themeColor="text1"/>
                <w:sz w:val="32"/>
                <w:szCs w:val="32"/>
              </w:rPr>
              <w:t>/202</w:t>
            </w:r>
            <w:r w:rsidR="007F61EC" w:rsidRPr="005354AC">
              <w:rPr>
                <w:rFonts w:ascii="Arial" w:hAnsi="Arial" w:cs="Arial"/>
                <w:b/>
                <w:bCs/>
                <w:color w:val="000000" w:themeColor="text1"/>
                <w:sz w:val="32"/>
                <w:szCs w:val="32"/>
              </w:rPr>
              <w:t>6</w:t>
            </w:r>
            <w:r w:rsidRPr="001A1872">
              <w:rPr>
                <w:rFonts w:ascii="Arial" w:hAnsi="Arial" w:cs="Arial"/>
                <w:color w:val="000000" w:themeColor="text1"/>
                <w:sz w:val="32"/>
                <w:szCs w:val="32"/>
              </w:rPr>
              <w:t xml:space="preserve"> ÀS 13H30MIN</w:t>
            </w:r>
            <w:r w:rsidR="006F2013" w:rsidRPr="001A1872">
              <w:rPr>
                <w:rFonts w:ascii="Arial" w:hAnsi="Arial" w:cs="Arial"/>
                <w:color w:val="000000" w:themeColor="text1"/>
                <w:sz w:val="32"/>
                <w:szCs w:val="32"/>
              </w:rPr>
              <w:t xml:space="preserve"> NO SISTEMA DE COMPRAS DO GOVERNO FEDERAL: WWW.GOV.BR/COMPRAS.</w:t>
            </w:r>
            <w:r w:rsidR="006F2013" w:rsidRPr="001A1872">
              <w:rPr>
                <w:rFonts w:ascii="Arial" w:hAnsi="Arial" w:cs="Arial"/>
                <w:b/>
                <w:bCs/>
                <w:color w:val="000000" w:themeColor="text1"/>
                <w:sz w:val="32"/>
                <w:szCs w:val="32"/>
              </w:rPr>
              <w:t xml:space="preserve"> </w:t>
            </w:r>
          </w:p>
          <w:p w14:paraId="087CB6EC" w14:textId="3FCBB7A0" w:rsidR="00825626" w:rsidRPr="001A1872" w:rsidRDefault="00825626" w:rsidP="00F444BA">
            <w:pPr>
              <w:widowControl w:val="0"/>
              <w:suppressAutoHyphens/>
              <w:jc w:val="both"/>
              <w:rPr>
                <w:rFonts w:ascii="Arial" w:eastAsia="Ecofont_Spranq_eco_Sans" w:hAnsi="Arial" w:cs="Arial"/>
                <w:b/>
                <w:bCs/>
                <w:color w:val="0070C0"/>
                <w:sz w:val="32"/>
                <w:szCs w:val="32"/>
              </w:rPr>
            </w:pPr>
          </w:p>
        </w:tc>
      </w:tr>
      <w:tr w:rsidR="00825626" w:rsidRPr="001A1872" w14:paraId="423D6A6A" w14:textId="77777777" w:rsidTr="00825626">
        <w:tc>
          <w:tcPr>
            <w:tcW w:w="9876" w:type="dxa"/>
            <w:gridSpan w:val="2"/>
          </w:tcPr>
          <w:p w14:paraId="223D949B" w14:textId="77777777" w:rsidR="00825626" w:rsidRPr="001A1872" w:rsidRDefault="00825626" w:rsidP="00F444BA">
            <w:pPr>
              <w:widowControl w:val="0"/>
              <w:suppressAutoHyphens/>
              <w:jc w:val="both"/>
              <w:rPr>
                <w:rFonts w:ascii="Arial" w:hAnsi="Arial" w:cs="Arial"/>
                <w:caps/>
                <w:color w:val="0070C0"/>
                <w:sz w:val="32"/>
                <w:szCs w:val="32"/>
              </w:rPr>
            </w:pPr>
            <w:r w:rsidRPr="001A1872">
              <w:rPr>
                <w:rFonts w:ascii="Arial" w:hAnsi="Arial" w:cs="Arial"/>
                <w:b/>
                <w:bCs/>
                <w:caps/>
                <w:color w:val="0070C0"/>
                <w:sz w:val="32"/>
                <w:szCs w:val="32"/>
              </w:rPr>
              <w:lastRenderedPageBreak/>
              <w:t>Critério de Julgamento</w:t>
            </w:r>
          </w:p>
          <w:p w14:paraId="2F7AB8D4" w14:textId="6D6D75FB" w:rsidR="00825626" w:rsidRPr="001A1872" w:rsidRDefault="00825626" w:rsidP="00F444BA">
            <w:pPr>
              <w:widowControl w:val="0"/>
              <w:suppressAutoHyphens/>
              <w:jc w:val="both"/>
              <w:rPr>
                <w:rFonts w:ascii="Arial" w:hAnsi="Arial" w:cs="Arial"/>
                <w:color w:val="000000" w:themeColor="text1"/>
                <w:sz w:val="32"/>
                <w:szCs w:val="32"/>
              </w:rPr>
            </w:pPr>
            <w:r w:rsidRPr="001A1872">
              <w:rPr>
                <w:rFonts w:ascii="Arial" w:hAnsi="Arial" w:cs="Arial"/>
                <w:color w:val="000000" w:themeColor="text1"/>
                <w:sz w:val="32"/>
                <w:szCs w:val="32"/>
              </w:rPr>
              <w:t>MENOR PREÇO</w:t>
            </w:r>
            <w:r w:rsidR="00342C3F" w:rsidRPr="001A1872">
              <w:rPr>
                <w:rFonts w:ascii="Arial" w:hAnsi="Arial" w:cs="Arial"/>
                <w:color w:val="000000" w:themeColor="text1"/>
                <w:sz w:val="32"/>
                <w:szCs w:val="32"/>
              </w:rPr>
              <w:t xml:space="preserve"> </w:t>
            </w:r>
            <w:r w:rsidR="00CF3A54" w:rsidRPr="001A1872">
              <w:rPr>
                <w:rFonts w:ascii="Arial" w:hAnsi="Arial" w:cs="Arial"/>
                <w:color w:val="000000" w:themeColor="text1"/>
                <w:sz w:val="32"/>
                <w:szCs w:val="32"/>
              </w:rPr>
              <w:t xml:space="preserve">POR </w:t>
            </w:r>
            <w:r w:rsidR="001A1872">
              <w:rPr>
                <w:rFonts w:ascii="Arial" w:hAnsi="Arial" w:cs="Arial"/>
                <w:color w:val="000000" w:themeColor="text1"/>
                <w:sz w:val="32"/>
                <w:szCs w:val="32"/>
              </w:rPr>
              <w:t>ITEM</w:t>
            </w:r>
          </w:p>
          <w:p w14:paraId="1211718A" w14:textId="77777777" w:rsidR="00825626" w:rsidRPr="001A1872" w:rsidRDefault="00825626" w:rsidP="00F444BA">
            <w:pPr>
              <w:widowControl w:val="0"/>
              <w:suppressAutoHyphens/>
              <w:jc w:val="both"/>
              <w:rPr>
                <w:rFonts w:ascii="Arial" w:hAnsi="Arial" w:cs="Arial"/>
                <w:color w:val="000000" w:themeColor="text1"/>
                <w:sz w:val="32"/>
                <w:szCs w:val="32"/>
              </w:rPr>
            </w:pPr>
          </w:p>
        </w:tc>
      </w:tr>
      <w:tr w:rsidR="00825626" w:rsidRPr="001A1872" w14:paraId="3A4D4365" w14:textId="77777777" w:rsidTr="00825626">
        <w:tc>
          <w:tcPr>
            <w:tcW w:w="9876" w:type="dxa"/>
            <w:gridSpan w:val="2"/>
          </w:tcPr>
          <w:p w14:paraId="49282F96" w14:textId="77777777" w:rsidR="00825626" w:rsidRPr="001A1872" w:rsidRDefault="00825626" w:rsidP="00F444BA">
            <w:pPr>
              <w:widowControl w:val="0"/>
              <w:suppressAutoHyphens/>
              <w:jc w:val="both"/>
              <w:rPr>
                <w:rFonts w:ascii="Arial" w:hAnsi="Arial" w:cs="Arial"/>
                <w:caps/>
                <w:color w:val="0070C0"/>
                <w:sz w:val="32"/>
                <w:szCs w:val="32"/>
              </w:rPr>
            </w:pPr>
            <w:r w:rsidRPr="001A1872">
              <w:rPr>
                <w:rFonts w:ascii="Arial" w:hAnsi="Arial" w:cs="Arial"/>
                <w:b/>
                <w:bCs/>
                <w:caps/>
                <w:color w:val="0070C0"/>
                <w:sz w:val="32"/>
                <w:szCs w:val="32"/>
              </w:rPr>
              <w:t>Modo de disputa</w:t>
            </w:r>
          </w:p>
          <w:p w14:paraId="25B6677C" w14:textId="35452871" w:rsidR="00825626" w:rsidRPr="001A1872" w:rsidRDefault="00825626" w:rsidP="00F444BA">
            <w:pPr>
              <w:widowControl w:val="0"/>
              <w:suppressAutoHyphens/>
              <w:jc w:val="both"/>
              <w:rPr>
                <w:rFonts w:ascii="Arial" w:hAnsi="Arial" w:cs="Arial"/>
                <w:sz w:val="32"/>
                <w:szCs w:val="32"/>
              </w:rPr>
            </w:pPr>
            <w:r w:rsidRPr="001A1872">
              <w:rPr>
                <w:rFonts w:ascii="Arial" w:hAnsi="Arial" w:cs="Arial"/>
                <w:sz w:val="32"/>
                <w:szCs w:val="32"/>
              </w:rPr>
              <w:t>ABERTO</w:t>
            </w:r>
            <w:r w:rsidR="00B67103" w:rsidRPr="001A1872">
              <w:rPr>
                <w:rFonts w:ascii="Arial" w:hAnsi="Arial" w:cs="Arial"/>
                <w:sz w:val="32"/>
                <w:szCs w:val="32"/>
              </w:rPr>
              <w:t>/FECHADO</w:t>
            </w:r>
          </w:p>
          <w:p w14:paraId="61ACB94A" w14:textId="77777777" w:rsidR="00825626" w:rsidRPr="001A1872" w:rsidRDefault="00825626" w:rsidP="00F444BA">
            <w:pPr>
              <w:widowControl w:val="0"/>
              <w:suppressAutoHyphens/>
              <w:jc w:val="both"/>
              <w:rPr>
                <w:rFonts w:ascii="Arial" w:hAnsi="Arial" w:cs="Arial"/>
                <w:sz w:val="32"/>
                <w:szCs w:val="32"/>
              </w:rPr>
            </w:pPr>
          </w:p>
        </w:tc>
      </w:tr>
      <w:tr w:rsidR="00825626" w:rsidRPr="007B0870" w14:paraId="1CAE9083" w14:textId="77777777" w:rsidTr="00CB0561">
        <w:trPr>
          <w:trHeight w:val="519"/>
        </w:trPr>
        <w:tc>
          <w:tcPr>
            <w:tcW w:w="9876" w:type="dxa"/>
            <w:gridSpan w:val="2"/>
          </w:tcPr>
          <w:p w14:paraId="411F48AB" w14:textId="77777777" w:rsidR="00825626" w:rsidRPr="001A1872" w:rsidRDefault="00825626" w:rsidP="00F444BA">
            <w:pPr>
              <w:widowControl w:val="0"/>
              <w:suppressAutoHyphens/>
              <w:rPr>
                <w:rFonts w:ascii="Arial" w:hAnsi="Arial" w:cs="Arial"/>
                <w:b/>
                <w:bCs/>
                <w:color w:val="0070C0"/>
                <w:sz w:val="32"/>
                <w:szCs w:val="32"/>
              </w:rPr>
            </w:pPr>
            <w:r w:rsidRPr="001A1872">
              <w:rPr>
                <w:rFonts w:ascii="Arial" w:hAnsi="Arial" w:cs="Arial"/>
                <w:b/>
                <w:bCs/>
                <w:color w:val="0070C0"/>
                <w:sz w:val="32"/>
                <w:szCs w:val="32"/>
              </w:rPr>
              <w:t>PREFERÊNCIA ME/EPP/EQUIPARADAS</w:t>
            </w:r>
          </w:p>
          <w:p w14:paraId="68338CD4" w14:textId="685078D2" w:rsidR="00825626" w:rsidRPr="005B243D" w:rsidRDefault="006F2AFB" w:rsidP="00F444BA">
            <w:pPr>
              <w:widowControl w:val="0"/>
              <w:suppressAutoHyphens/>
              <w:rPr>
                <w:rFonts w:ascii="Arial" w:hAnsi="Arial" w:cs="Arial"/>
                <w:sz w:val="32"/>
                <w:szCs w:val="32"/>
              </w:rPr>
            </w:pPr>
            <w:r>
              <w:rPr>
                <w:rFonts w:ascii="Arial" w:hAnsi="Arial" w:cs="Arial"/>
                <w:sz w:val="32"/>
                <w:szCs w:val="32"/>
              </w:rPr>
              <w:t>NÃO</w:t>
            </w:r>
          </w:p>
        </w:tc>
      </w:tr>
    </w:tbl>
    <w:p w14:paraId="658083B2" w14:textId="768AD1AE" w:rsidR="004B6FE4" w:rsidRDefault="00825626" w:rsidP="005354AC">
      <w:pPr>
        <w:widowControl w:val="0"/>
        <w:suppressAutoHyphens/>
        <w:rPr>
          <w:rFonts w:eastAsia="Calibri" w:cs="Arial"/>
          <w:b/>
          <w:szCs w:val="20"/>
        </w:rPr>
      </w:pPr>
      <w:r>
        <w:rPr>
          <w:rFonts w:ascii="Arial" w:eastAsia="Calibri" w:hAnsi="Arial" w:cs="Arial"/>
          <w:b/>
          <w:sz w:val="20"/>
          <w:szCs w:val="20"/>
        </w:rPr>
        <w:br w:type="page"/>
      </w:r>
    </w:p>
    <w:p w14:paraId="750F7D23" w14:textId="77777777" w:rsidR="001A1872" w:rsidRPr="001A1872" w:rsidRDefault="001A1872" w:rsidP="001A1872">
      <w:pPr>
        <w:widowControl w:val="0"/>
        <w:suppressAutoHyphens/>
        <w:jc w:val="center"/>
        <w:rPr>
          <w:rFonts w:ascii="Arial" w:eastAsia="Calibri" w:hAnsi="Arial" w:cs="Arial"/>
          <w:b/>
          <w:sz w:val="20"/>
          <w:szCs w:val="20"/>
        </w:rPr>
      </w:pPr>
      <w:r w:rsidRPr="001A1872">
        <w:rPr>
          <w:rFonts w:ascii="Arial" w:eastAsia="Calibri" w:hAnsi="Arial" w:cs="Arial"/>
          <w:b/>
          <w:sz w:val="20"/>
          <w:szCs w:val="20"/>
        </w:rPr>
        <w:t>PREGÃO ELETRÔNICO N.º 007/2026</w:t>
      </w:r>
    </w:p>
    <w:p w14:paraId="6E408D64" w14:textId="77777777" w:rsidR="001A1872" w:rsidRPr="00BE1A86" w:rsidRDefault="001A1872" w:rsidP="001A1872">
      <w:pPr>
        <w:widowControl w:val="0"/>
        <w:suppressAutoHyphens/>
        <w:spacing w:after="120"/>
        <w:jc w:val="center"/>
        <w:rPr>
          <w:rFonts w:ascii="Arial" w:eastAsia="Calibri" w:hAnsi="Arial" w:cs="Arial"/>
          <w:b/>
          <w:sz w:val="20"/>
          <w:szCs w:val="20"/>
        </w:rPr>
      </w:pPr>
      <w:r w:rsidRPr="001A1872">
        <w:rPr>
          <w:rFonts w:ascii="Arial" w:eastAsia="Calibri" w:hAnsi="Arial" w:cs="Arial"/>
          <w:b/>
          <w:sz w:val="20"/>
          <w:szCs w:val="20"/>
        </w:rPr>
        <w:t>PROCESSO ADMINISTRATIVO N.º 015/2026</w:t>
      </w:r>
    </w:p>
    <w:p w14:paraId="1709DA7A" w14:textId="09CDE99F" w:rsidR="007A2D36" w:rsidRPr="00F474CC" w:rsidRDefault="002E2801" w:rsidP="00F444BA">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 xml:space="preserve">EDITAL </w:t>
      </w:r>
    </w:p>
    <w:p w14:paraId="5618D46B" w14:textId="40670381" w:rsidR="00FC5099" w:rsidRPr="001A1872" w:rsidRDefault="00D22ADB" w:rsidP="00F444BA">
      <w:pPr>
        <w:widowControl w:val="0"/>
        <w:suppressAutoHyphens/>
        <w:spacing w:after="120"/>
        <w:jc w:val="both"/>
        <w:rPr>
          <w:rFonts w:ascii="Arial" w:eastAsia="Calibri" w:hAnsi="Arial" w:cs="Arial"/>
          <w:sz w:val="20"/>
          <w:szCs w:val="20"/>
        </w:rPr>
      </w:pPr>
      <w:r w:rsidRPr="001A1872">
        <w:rPr>
          <w:rFonts w:ascii="Arial" w:eastAsia="Calibri" w:hAnsi="Arial" w:cs="Arial"/>
          <w:sz w:val="20"/>
          <w:szCs w:val="20"/>
        </w:rPr>
        <w:t xml:space="preserve">O </w:t>
      </w:r>
      <w:r w:rsidRPr="001A1872">
        <w:rPr>
          <w:rFonts w:ascii="Arial" w:eastAsia="Calibri" w:hAnsi="Arial" w:cs="Arial"/>
          <w:b/>
          <w:bCs/>
          <w:sz w:val="20"/>
          <w:szCs w:val="20"/>
        </w:rPr>
        <w:t>MUNICÍPIO DE CAÇADOR</w:t>
      </w:r>
      <w:r w:rsidRPr="001A1872">
        <w:rPr>
          <w:rFonts w:ascii="Arial" w:eastAsia="Calibri" w:hAnsi="Arial" w:cs="Arial"/>
          <w:sz w:val="20"/>
          <w:szCs w:val="20"/>
        </w:rPr>
        <w:t>, Estado de Santa Catarina</w:t>
      </w:r>
      <w:r w:rsidRPr="001A1872">
        <w:rPr>
          <w:rFonts w:ascii="Arial" w:eastAsia="Calibri" w:hAnsi="Arial" w:cs="Arial"/>
          <w:b/>
          <w:sz w:val="20"/>
          <w:szCs w:val="20"/>
        </w:rPr>
        <w:t>,</w:t>
      </w:r>
      <w:r w:rsidRPr="001A1872">
        <w:rPr>
          <w:rFonts w:ascii="Arial" w:eastAsia="Calibri" w:hAnsi="Arial" w:cs="Arial"/>
          <w:sz w:val="20"/>
          <w:szCs w:val="20"/>
        </w:rPr>
        <w:t xml:space="preserve"> torna</w:t>
      </w:r>
      <w:r w:rsidRPr="001A1872">
        <w:rPr>
          <w:rFonts w:ascii="Arial" w:eastAsia="Calibri" w:hAnsi="Arial" w:cs="Arial"/>
          <w:color w:val="000000"/>
          <w:sz w:val="20"/>
          <w:szCs w:val="20"/>
        </w:rPr>
        <w:t xml:space="preserve"> público, para conhecimento dos interessados, que realizará licitação</w:t>
      </w:r>
      <w:r w:rsidR="00E66A6A" w:rsidRPr="001A1872">
        <w:rPr>
          <w:rFonts w:ascii="Arial" w:eastAsia="Calibri" w:hAnsi="Arial" w:cs="Arial"/>
          <w:color w:val="000000"/>
          <w:sz w:val="20"/>
          <w:szCs w:val="20"/>
        </w:rPr>
        <w:t xml:space="preserve">, para </w:t>
      </w:r>
      <w:r w:rsidR="00150F19">
        <w:rPr>
          <w:rFonts w:ascii="Arial" w:eastAsia="Calibri" w:hAnsi="Arial" w:cs="Arial"/>
          <w:b/>
          <w:bCs/>
          <w:color w:val="000000"/>
          <w:sz w:val="20"/>
          <w:szCs w:val="20"/>
        </w:rPr>
        <w:t>CONTRATAÇÃO</w:t>
      </w:r>
      <w:r w:rsidR="00E66A6A" w:rsidRPr="001A1872">
        <w:rPr>
          <w:rFonts w:ascii="Arial" w:eastAsia="Calibri" w:hAnsi="Arial" w:cs="Arial"/>
          <w:color w:val="000000"/>
          <w:sz w:val="20"/>
          <w:szCs w:val="20"/>
        </w:rPr>
        <w:t xml:space="preserve">, </w:t>
      </w:r>
      <w:r w:rsidRPr="001A1872">
        <w:rPr>
          <w:rFonts w:ascii="Arial" w:eastAsia="Calibri" w:hAnsi="Arial" w:cs="Arial"/>
          <w:color w:val="000000"/>
          <w:sz w:val="20"/>
          <w:szCs w:val="20"/>
        </w:rPr>
        <w:t xml:space="preserve">na modalidade </w:t>
      </w:r>
      <w:r w:rsidR="00E66A6A" w:rsidRPr="001A1872">
        <w:rPr>
          <w:rFonts w:ascii="Arial" w:eastAsia="Calibri" w:hAnsi="Arial" w:cs="Arial"/>
          <w:b/>
          <w:sz w:val="20"/>
          <w:szCs w:val="20"/>
        </w:rPr>
        <w:t>PREGÃO</w:t>
      </w:r>
      <w:r w:rsidR="00E66A6A" w:rsidRPr="001A1872">
        <w:rPr>
          <w:rFonts w:ascii="Arial" w:eastAsia="Calibri" w:hAnsi="Arial" w:cs="Arial"/>
          <w:bCs/>
          <w:sz w:val="20"/>
          <w:szCs w:val="20"/>
        </w:rPr>
        <w:t xml:space="preserve">, na forma </w:t>
      </w:r>
      <w:r w:rsidR="00E66A6A" w:rsidRPr="001A1872">
        <w:rPr>
          <w:rFonts w:ascii="Arial" w:eastAsia="Calibri" w:hAnsi="Arial" w:cs="Arial"/>
          <w:b/>
          <w:sz w:val="20"/>
          <w:szCs w:val="20"/>
        </w:rPr>
        <w:t>ELETRÔNICA</w:t>
      </w:r>
      <w:r w:rsidRPr="001A1872">
        <w:rPr>
          <w:rFonts w:ascii="Arial" w:eastAsia="Calibri" w:hAnsi="Arial" w:cs="Arial"/>
          <w:color w:val="000000"/>
          <w:sz w:val="20"/>
          <w:szCs w:val="20"/>
        </w:rPr>
        <w:t xml:space="preserve">, nos termos da Lei Federal n.º 14.133/21, </w:t>
      </w:r>
      <w:r w:rsidR="00E66A6A" w:rsidRPr="001A1872">
        <w:rPr>
          <w:rFonts w:ascii="Arial" w:eastAsia="Calibri" w:hAnsi="Arial" w:cs="Arial"/>
          <w:color w:val="000000"/>
          <w:sz w:val="20"/>
          <w:szCs w:val="20"/>
        </w:rPr>
        <w:t xml:space="preserve">da Lei Complementar n.º 123/2006 </w:t>
      </w:r>
      <w:r w:rsidRPr="001A1872">
        <w:rPr>
          <w:rFonts w:ascii="Arial" w:eastAsia="Calibri" w:hAnsi="Arial" w:cs="Arial"/>
          <w:color w:val="000000"/>
          <w:sz w:val="20"/>
          <w:szCs w:val="20"/>
        </w:rPr>
        <w:t xml:space="preserve">e Decreto Municipal n.º 10.792/2023 </w:t>
      </w:r>
      <w:r w:rsidRPr="001A1872">
        <w:rPr>
          <w:rFonts w:ascii="Arial" w:eastAsia="Calibri" w:hAnsi="Arial" w:cs="Arial"/>
          <w:sz w:val="20"/>
          <w:szCs w:val="20"/>
        </w:rPr>
        <w:t>e demais legislações aplicáveis e das exigências estabelecidas neste edital.</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4"/>
        <w:gridCol w:w="7091"/>
      </w:tblGrid>
      <w:tr w:rsidR="00FC5099" w:rsidRPr="001A1872" w14:paraId="1127EF02" w14:textId="77777777" w:rsidTr="00B305C7">
        <w:trPr>
          <w:trHeight w:val="262"/>
          <w:jc w:val="center"/>
        </w:trPr>
        <w:tc>
          <w:tcPr>
            <w:tcW w:w="1134" w:type="dxa"/>
            <w:shd w:val="clear" w:color="auto" w:fill="DBE5F1" w:themeFill="accent1" w:themeFillTint="33"/>
            <w:vAlign w:val="center"/>
          </w:tcPr>
          <w:p w14:paraId="1199DDB9" w14:textId="77777777" w:rsidR="00FC5099" w:rsidRPr="001A1872" w:rsidRDefault="00FC5099" w:rsidP="00F444BA">
            <w:pPr>
              <w:widowControl w:val="0"/>
              <w:suppressAutoHyphens/>
              <w:jc w:val="center"/>
              <w:rPr>
                <w:rFonts w:ascii="Arial" w:hAnsi="Arial" w:cs="Arial"/>
                <w:b/>
                <w:i/>
                <w:iCs/>
                <w:sz w:val="18"/>
                <w:szCs w:val="18"/>
              </w:rPr>
            </w:pPr>
            <w:r w:rsidRPr="001A1872">
              <w:rPr>
                <w:noProof/>
              </w:rPr>
              <w:drawing>
                <wp:inline distT="0" distB="0" distL="0" distR="0" wp14:anchorId="320F53EF" wp14:editId="1113CD3F">
                  <wp:extent cx="504000" cy="504000"/>
                  <wp:effectExtent l="0" t="0" r="0" b="0"/>
                  <wp:docPr id="75925988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56DBB54F" w14:textId="77777777" w:rsidR="00FC5099" w:rsidRPr="001A1872" w:rsidRDefault="00FC5099" w:rsidP="00F444BA">
            <w:pPr>
              <w:widowControl w:val="0"/>
              <w:pBdr>
                <w:top w:val="nil"/>
                <w:left w:val="nil"/>
                <w:bottom w:val="nil"/>
                <w:right w:val="nil"/>
                <w:between w:val="nil"/>
              </w:pBdr>
              <w:suppressAutoHyphens/>
              <w:jc w:val="center"/>
              <w:rPr>
                <w:rFonts w:ascii="Arial" w:hAnsi="Arial" w:cs="Arial"/>
                <w:b/>
                <w:color w:val="0070C0"/>
                <w:sz w:val="18"/>
                <w:szCs w:val="18"/>
              </w:rPr>
            </w:pPr>
            <w:r w:rsidRPr="001A1872">
              <w:rPr>
                <w:rFonts w:ascii="Arial" w:hAnsi="Arial" w:cs="Arial"/>
                <w:b/>
                <w:color w:val="0070C0"/>
                <w:sz w:val="18"/>
                <w:szCs w:val="18"/>
              </w:rPr>
              <w:t>DATA, HORÁRIO E LOCAL DA SESSÃO</w:t>
            </w:r>
          </w:p>
          <w:p w14:paraId="45C76CE5" w14:textId="0BF89B42" w:rsidR="00FC5099" w:rsidRPr="001A1872" w:rsidRDefault="00FC5099" w:rsidP="00F444BA">
            <w:pPr>
              <w:widowControl w:val="0"/>
              <w:suppressAutoHyphens/>
              <w:jc w:val="center"/>
              <w:rPr>
                <w:rFonts w:ascii="Arial" w:hAnsi="Arial" w:cs="Arial"/>
                <w:i/>
                <w:iCs/>
                <w:sz w:val="18"/>
                <w:szCs w:val="18"/>
              </w:rPr>
            </w:pPr>
            <w:r w:rsidRPr="001A1872">
              <w:rPr>
                <w:rFonts w:ascii="Arial" w:hAnsi="Arial" w:cs="Arial"/>
                <w:i/>
                <w:iCs/>
                <w:sz w:val="18"/>
                <w:szCs w:val="18"/>
              </w:rPr>
              <w:t xml:space="preserve">Às </w:t>
            </w:r>
            <w:r w:rsidRPr="001A1872">
              <w:rPr>
                <w:rFonts w:ascii="Arial" w:hAnsi="Arial" w:cs="Arial"/>
                <w:b/>
                <w:bCs/>
                <w:i/>
                <w:iCs/>
                <w:sz w:val="18"/>
                <w:szCs w:val="18"/>
              </w:rPr>
              <w:t xml:space="preserve">13h30min </w:t>
            </w:r>
            <w:r w:rsidRPr="001A1872">
              <w:rPr>
                <w:rFonts w:ascii="Arial" w:hAnsi="Arial" w:cs="Arial"/>
                <w:i/>
                <w:iCs/>
                <w:sz w:val="18"/>
                <w:szCs w:val="18"/>
              </w:rPr>
              <w:t>do dia</w:t>
            </w:r>
            <w:r w:rsidRPr="001A1872">
              <w:rPr>
                <w:rFonts w:ascii="Arial" w:hAnsi="Arial" w:cs="Arial"/>
                <w:b/>
                <w:bCs/>
                <w:i/>
                <w:iCs/>
                <w:sz w:val="18"/>
                <w:szCs w:val="18"/>
              </w:rPr>
              <w:t xml:space="preserve"> </w:t>
            </w:r>
            <w:r w:rsidR="00276EB8">
              <w:rPr>
                <w:rFonts w:ascii="Arial" w:hAnsi="Arial" w:cs="Arial"/>
                <w:b/>
                <w:bCs/>
                <w:i/>
                <w:iCs/>
                <w:sz w:val="18"/>
                <w:szCs w:val="18"/>
              </w:rPr>
              <w:t>16/03</w:t>
            </w:r>
            <w:r w:rsidRPr="001A1872">
              <w:rPr>
                <w:rFonts w:ascii="Arial" w:hAnsi="Arial" w:cs="Arial"/>
                <w:b/>
                <w:bCs/>
                <w:i/>
                <w:iCs/>
                <w:sz w:val="18"/>
                <w:szCs w:val="18"/>
              </w:rPr>
              <w:t>/202</w:t>
            </w:r>
            <w:r w:rsidR="001A1872">
              <w:rPr>
                <w:rFonts w:ascii="Arial" w:hAnsi="Arial" w:cs="Arial"/>
                <w:b/>
                <w:bCs/>
                <w:i/>
                <w:iCs/>
                <w:sz w:val="18"/>
                <w:szCs w:val="18"/>
              </w:rPr>
              <w:t>6</w:t>
            </w:r>
            <w:r w:rsidRPr="001A1872">
              <w:rPr>
                <w:rFonts w:ascii="Arial" w:hAnsi="Arial" w:cs="Arial"/>
                <w:b/>
                <w:bCs/>
                <w:i/>
                <w:iCs/>
                <w:sz w:val="18"/>
                <w:szCs w:val="18"/>
              </w:rPr>
              <w:t xml:space="preserve"> </w:t>
            </w:r>
            <w:r w:rsidRPr="001A1872">
              <w:rPr>
                <w:rFonts w:ascii="Arial" w:hAnsi="Arial" w:cs="Arial"/>
                <w:i/>
                <w:iCs/>
                <w:sz w:val="18"/>
                <w:szCs w:val="18"/>
              </w:rPr>
              <w:t>no Sistema de Compras do Governo Federal</w:t>
            </w:r>
          </w:p>
          <w:p w14:paraId="0EA954D4" w14:textId="77777777" w:rsidR="00FC5099" w:rsidRPr="001A1872" w:rsidRDefault="00FC5099" w:rsidP="00F444BA">
            <w:pPr>
              <w:widowControl w:val="0"/>
              <w:pBdr>
                <w:top w:val="nil"/>
                <w:left w:val="nil"/>
                <w:bottom w:val="nil"/>
                <w:right w:val="nil"/>
                <w:between w:val="nil"/>
              </w:pBdr>
              <w:suppressAutoHyphens/>
              <w:jc w:val="center"/>
              <w:rPr>
                <w:rFonts w:ascii="Arial" w:hAnsi="Arial" w:cs="Arial"/>
                <w:i/>
                <w:iCs/>
                <w:sz w:val="20"/>
                <w:szCs w:val="20"/>
              </w:rPr>
            </w:pPr>
            <w:r w:rsidRPr="001A1872">
              <w:rPr>
                <w:rFonts w:ascii="Arial" w:hAnsi="Arial" w:cs="Arial"/>
                <w:b/>
                <w:bCs/>
                <w:sz w:val="18"/>
                <w:szCs w:val="18"/>
              </w:rPr>
              <w:t>www.gov.br/compras</w:t>
            </w:r>
          </w:p>
        </w:tc>
      </w:tr>
    </w:tbl>
    <w:p w14:paraId="4408D6B9" w14:textId="77777777" w:rsidR="00FC5099" w:rsidRPr="001A1872" w:rsidRDefault="00FC5099" w:rsidP="00F444B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FC5099" w:rsidRPr="001A1872" w14:paraId="508A327E" w14:textId="77777777" w:rsidTr="00B305C7">
        <w:trPr>
          <w:trHeight w:val="262"/>
          <w:jc w:val="center"/>
        </w:trPr>
        <w:tc>
          <w:tcPr>
            <w:tcW w:w="1056" w:type="dxa"/>
            <w:shd w:val="clear" w:color="auto" w:fill="DBE5F1" w:themeFill="accent1" w:themeFillTint="33"/>
            <w:vAlign w:val="center"/>
          </w:tcPr>
          <w:p w14:paraId="22225D7C" w14:textId="77777777" w:rsidR="00FC5099" w:rsidRPr="001A1872" w:rsidRDefault="00FC5099" w:rsidP="00F444BA">
            <w:pPr>
              <w:widowControl w:val="0"/>
              <w:suppressAutoHyphens/>
              <w:jc w:val="center"/>
              <w:rPr>
                <w:rFonts w:ascii="Arial" w:hAnsi="Arial" w:cs="Arial"/>
                <w:b/>
                <w:i/>
                <w:iCs/>
                <w:sz w:val="18"/>
                <w:szCs w:val="18"/>
              </w:rPr>
            </w:pPr>
            <w:r w:rsidRPr="001A1872">
              <w:rPr>
                <w:noProof/>
              </w:rPr>
              <w:drawing>
                <wp:inline distT="0" distB="0" distL="0" distR="0" wp14:anchorId="3FB5A00F" wp14:editId="35CA45CD">
                  <wp:extent cx="504000" cy="504000"/>
                  <wp:effectExtent l="0" t="0" r="0" b="0"/>
                  <wp:docPr id="1254300648"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1B693591" w14:textId="77777777" w:rsidR="00FC5099" w:rsidRPr="001A1872" w:rsidRDefault="00FC5099" w:rsidP="00F444BA">
            <w:pPr>
              <w:widowControl w:val="0"/>
              <w:pBdr>
                <w:top w:val="nil"/>
                <w:left w:val="nil"/>
                <w:bottom w:val="nil"/>
                <w:right w:val="nil"/>
                <w:between w:val="nil"/>
              </w:pBdr>
              <w:suppressAutoHyphens/>
              <w:jc w:val="center"/>
              <w:rPr>
                <w:rFonts w:ascii="Arial" w:hAnsi="Arial" w:cs="Arial"/>
                <w:b/>
                <w:color w:val="0070C0"/>
                <w:sz w:val="18"/>
                <w:szCs w:val="18"/>
              </w:rPr>
            </w:pPr>
            <w:r w:rsidRPr="001A1872">
              <w:rPr>
                <w:rFonts w:ascii="Arial" w:hAnsi="Arial" w:cs="Arial"/>
                <w:b/>
                <w:color w:val="0070C0"/>
                <w:sz w:val="18"/>
                <w:szCs w:val="18"/>
              </w:rPr>
              <w:t>CRITÉRIO DE JULGAMENTO e MODO DE DISPUTA</w:t>
            </w:r>
          </w:p>
          <w:p w14:paraId="2E38B526" w14:textId="727CC1EC" w:rsidR="00FC5099" w:rsidRPr="001A1872" w:rsidRDefault="00FC5099" w:rsidP="00F444BA">
            <w:pPr>
              <w:widowControl w:val="0"/>
              <w:pBdr>
                <w:top w:val="nil"/>
                <w:left w:val="nil"/>
                <w:bottom w:val="nil"/>
                <w:right w:val="nil"/>
                <w:between w:val="nil"/>
              </w:pBdr>
              <w:suppressAutoHyphens/>
              <w:jc w:val="center"/>
              <w:rPr>
                <w:rFonts w:ascii="Arial" w:hAnsi="Arial" w:cs="Arial"/>
                <w:i/>
                <w:iCs/>
                <w:sz w:val="20"/>
                <w:szCs w:val="20"/>
              </w:rPr>
            </w:pPr>
            <w:r w:rsidRPr="001A1872">
              <w:rPr>
                <w:rFonts w:ascii="Arial" w:hAnsi="Arial" w:cs="Arial"/>
                <w:i/>
                <w:iCs/>
                <w:sz w:val="18"/>
                <w:szCs w:val="18"/>
              </w:rPr>
              <w:t>Menor Preço</w:t>
            </w:r>
            <w:r w:rsidR="00A33FF5" w:rsidRPr="001A1872">
              <w:rPr>
                <w:rFonts w:ascii="Arial" w:hAnsi="Arial" w:cs="Arial"/>
                <w:i/>
                <w:iCs/>
                <w:sz w:val="18"/>
                <w:szCs w:val="18"/>
              </w:rPr>
              <w:t xml:space="preserve"> </w:t>
            </w:r>
            <w:r w:rsidR="0000757E" w:rsidRPr="001A1872">
              <w:rPr>
                <w:rFonts w:ascii="Arial" w:hAnsi="Arial" w:cs="Arial"/>
                <w:i/>
                <w:iCs/>
                <w:sz w:val="18"/>
                <w:szCs w:val="18"/>
              </w:rPr>
              <w:t>por Item</w:t>
            </w:r>
            <w:r w:rsidR="00E53A2A" w:rsidRPr="001A1872">
              <w:rPr>
                <w:rFonts w:ascii="Arial" w:hAnsi="Arial" w:cs="Arial"/>
                <w:i/>
                <w:iCs/>
                <w:sz w:val="18"/>
                <w:szCs w:val="18"/>
              </w:rPr>
              <w:t xml:space="preserve"> </w:t>
            </w:r>
            <w:r w:rsidRPr="001A1872">
              <w:rPr>
                <w:rFonts w:ascii="Arial" w:hAnsi="Arial" w:cs="Arial"/>
                <w:i/>
                <w:iCs/>
                <w:sz w:val="18"/>
                <w:szCs w:val="18"/>
              </w:rPr>
              <w:t>| Aberto</w:t>
            </w:r>
            <w:r w:rsidR="00B67103" w:rsidRPr="001A1872">
              <w:rPr>
                <w:rFonts w:ascii="Arial" w:hAnsi="Arial" w:cs="Arial"/>
                <w:i/>
                <w:iCs/>
                <w:sz w:val="18"/>
                <w:szCs w:val="18"/>
              </w:rPr>
              <w:t>/Fechado</w:t>
            </w:r>
          </w:p>
        </w:tc>
      </w:tr>
    </w:tbl>
    <w:p w14:paraId="60BFF4BF" w14:textId="77777777" w:rsidR="00FC5099" w:rsidRPr="001A1872" w:rsidRDefault="00FC5099" w:rsidP="00F444B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FC5099" w:rsidRPr="001A1872" w14:paraId="476ADF69" w14:textId="77777777" w:rsidTr="00B305C7">
        <w:trPr>
          <w:trHeight w:val="262"/>
          <w:jc w:val="center"/>
        </w:trPr>
        <w:tc>
          <w:tcPr>
            <w:tcW w:w="1056" w:type="dxa"/>
            <w:shd w:val="clear" w:color="auto" w:fill="DBE5F1" w:themeFill="accent1" w:themeFillTint="33"/>
            <w:vAlign w:val="center"/>
          </w:tcPr>
          <w:p w14:paraId="3F1D2F95" w14:textId="77777777" w:rsidR="00FC5099" w:rsidRPr="001A1872" w:rsidRDefault="00FC5099" w:rsidP="00F444BA">
            <w:pPr>
              <w:widowControl w:val="0"/>
              <w:suppressAutoHyphens/>
              <w:jc w:val="center"/>
              <w:rPr>
                <w:rFonts w:ascii="Arial" w:hAnsi="Arial" w:cs="Arial"/>
                <w:b/>
                <w:i/>
                <w:iCs/>
                <w:sz w:val="18"/>
                <w:szCs w:val="18"/>
              </w:rPr>
            </w:pPr>
            <w:r w:rsidRPr="001A1872">
              <w:rPr>
                <w:noProof/>
              </w:rPr>
              <w:drawing>
                <wp:inline distT="0" distB="0" distL="0" distR="0" wp14:anchorId="2BE4A7F5" wp14:editId="7E0C3DB6">
                  <wp:extent cx="504000" cy="504000"/>
                  <wp:effectExtent l="0" t="0" r="0" b="0"/>
                  <wp:docPr id="926800264"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5DB74C0E" w14:textId="61FE950D" w:rsidR="00FC5099" w:rsidRPr="001A1872" w:rsidRDefault="00FC5099" w:rsidP="00F444BA">
            <w:pPr>
              <w:widowControl w:val="0"/>
              <w:pBdr>
                <w:top w:val="nil"/>
                <w:left w:val="nil"/>
                <w:bottom w:val="nil"/>
                <w:right w:val="nil"/>
                <w:between w:val="nil"/>
              </w:pBdr>
              <w:suppressAutoHyphens/>
              <w:jc w:val="center"/>
              <w:rPr>
                <w:rFonts w:ascii="Arial" w:hAnsi="Arial" w:cs="Arial"/>
                <w:b/>
                <w:color w:val="0070C0"/>
                <w:sz w:val="18"/>
                <w:szCs w:val="18"/>
              </w:rPr>
            </w:pPr>
            <w:r w:rsidRPr="001A1872">
              <w:rPr>
                <w:rFonts w:ascii="Arial" w:hAnsi="Arial" w:cs="Arial"/>
                <w:b/>
                <w:color w:val="0070C0"/>
                <w:sz w:val="18"/>
                <w:szCs w:val="18"/>
              </w:rPr>
              <w:t>IMPUGNAÇÕES E ESCLARECIMENTOS</w:t>
            </w:r>
          </w:p>
          <w:p w14:paraId="5BEDA8A0" w14:textId="2E39081E" w:rsidR="00FC5099" w:rsidRPr="001A1872" w:rsidRDefault="00FC5099" w:rsidP="00F444BA">
            <w:pPr>
              <w:widowControl w:val="0"/>
              <w:pBdr>
                <w:top w:val="nil"/>
                <w:left w:val="nil"/>
                <w:bottom w:val="nil"/>
                <w:right w:val="nil"/>
                <w:between w:val="nil"/>
              </w:pBdr>
              <w:suppressAutoHyphens/>
              <w:jc w:val="center"/>
              <w:rPr>
                <w:rFonts w:ascii="Arial" w:hAnsi="Arial" w:cs="Arial"/>
                <w:i/>
                <w:iCs/>
                <w:sz w:val="20"/>
                <w:szCs w:val="20"/>
              </w:rPr>
            </w:pPr>
            <w:r w:rsidRPr="001A1872">
              <w:rPr>
                <w:rFonts w:ascii="Arial" w:hAnsi="Arial" w:cs="Arial"/>
                <w:i/>
                <w:iCs/>
                <w:sz w:val="18"/>
                <w:szCs w:val="18"/>
              </w:rPr>
              <w:t xml:space="preserve">Até às </w:t>
            </w:r>
            <w:r w:rsidRPr="001A1872">
              <w:rPr>
                <w:rFonts w:ascii="Arial" w:hAnsi="Arial" w:cs="Arial"/>
                <w:b/>
                <w:bCs/>
                <w:i/>
                <w:iCs/>
                <w:sz w:val="18"/>
                <w:szCs w:val="18"/>
              </w:rPr>
              <w:t>23h59min</w:t>
            </w:r>
            <w:r w:rsidRPr="001A1872">
              <w:rPr>
                <w:rFonts w:ascii="Arial" w:hAnsi="Arial" w:cs="Arial"/>
                <w:i/>
                <w:iCs/>
                <w:sz w:val="18"/>
                <w:szCs w:val="18"/>
              </w:rPr>
              <w:t xml:space="preserve"> do dia </w:t>
            </w:r>
            <w:r w:rsidR="00276EB8">
              <w:rPr>
                <w:rFonts w:ascii="Arial" w:hAnsi="Arial" w:cs="Arial"/>
                <w:b/>
                <w:bCs/>
                <w:i/>
                <w:iCs/>
                <w:sz w:val="18"/>
                <w:szCs w:val="18"/>
              </w:rPr>
              <w:t>10/03</w:t>
            </w:r>
            <w:r w:rsidRPr="001A1872">
              <w:rPr>
                <w:rFonts w:ascii="Arial" w:hAnsi="Arial" w:cs="Arial"/>
                <w:b/>
                <w:bCs/>
                <w:i/>
                <w:iCs/>
                <w:sz w:val="18"/>
                <w:szCs w:val="18"/>
              </w:rPr>
              <w:t>/202</w:t>
            </w:r>
            <w:r w:rsidR="001A1872">
              <w:rPr>
                <w:rFonts w:ascii="Arial" w:hAnsi="Arial" w:cs="Arial"/>
                <w:b/>
                <w:bCs/>
                <w:i/>
                <w:iCs/>
                <w:sz w:val="18"/>
                <w:szCs w:val="18"/>
              </w:rPr>
              <w:t>6</w:t>
            </w:r>
          </w:p>
        </w:tc>
      </w:tr>
    </w:tbl>
    <w:p w14:paraId="6A099E73" w14:textId="77777777" w:rsidR="00FC5099" w:rsidRPr="001A1872" w:rsidRDefault="00FC5099" w:rsidP="00F444B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FC5099" w:rsidRPr="001A1872" w14:paraId="3015025F" w14:textId="77777777" w:rsidTr="00B305C7">
        <w:trPr>
          <w:trHeight w:val="262"/>
          <w:jc w:val="center"/>
        </w:trPr>
        <w:tc>
          <w:tcPr>
            <w:tcW w:w="1056" w:type="dxa"/>
            <w:shd w:val="clear" w:color="auto" w:fill="DBE5F1" w:themeFill="accent1" w:themeFillTint="33"/>
            <w:vAlign w:val="center"/>
          </w:tcPr>
          <w:p w14:paraId="0E10A3C8" w14:textId="77777777" w:rsidR="00FC5099" w:rsidRPr="001A1872" w:rsidRDefault="00FC5099" w:rsidP="00F444BA">
            <w:pPr>
              <w:widowControl w:val="0"/>
              <w:suppressAutoHyphens/>
              <w:jc w:val="center"/>
              <w:rPr>
                <w:rFonts w:ascii="Arial" w:hAnsi="Arial" w:cs="Arial"/>
                <w:b/>
                <w:i/>
                <w:iCs/>
                <w:sz w:val="18"/>
                <w:szCs w:val="18"/>
              </w:rPr>
            </w:pPr>
            <w:r w:rsidRPr="001A1872">
              <w:rPr>
                <w:noProof/>
              </w:rPr>
              <w:drawing>
                <wp:inline distT="0" distB="0" distL="0" distR="0" wp14:anchorId="36A87BE9" wp14:editId="78A658CE">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2F67E8C1" w14:textId="77777777" w:rsidR="00FC5099" w:rsidRPr="001A1872" w:rsidRDefault="00FC5099" w:rsidP="00F444BA">
            <w:pPr>
              <w:widowControl w:val="0"/>
              <w:pBdr>
                <w:top w:val="nil"/>
                <w:left w:val="nil"/>
                <w:bottom w:val="nil"/>
                <w:right w:val="nil"/>
                <w:between w:val="nil"/>
              </w:pBdr>
              <w:suppressAutoHyphens/>
              <w:jc w:val="center"/>
              <w:rPr>
                <w:rFonts w:ascii="Arial" w:hAnsi="Arial" w:cs="Arial"/>
                <w:b/>
                <w:color w:val="0070C0"/>
                <w:sz w:val="18"/>
                <w:szCs w:val="18"/>
              </w:rPr>
            </w:pPr>
            <w:r w:rsidRPr="001A1872">
              <w:rPr>
                <w:rFonts w:ascii="Arial" w:hAnsi="Arial" w:cs="Arial"/>
                <w:b/>
                <w:color w:val="0070C0"/>
                <w:sz w:val="18"/>
                <w:szCs w:val="18"/>
              </w:rPr>
              <w:t>UASG E NÚMERO DO PREGÃO NO COMPRAS.GOV.BR</w:t>
            </w:r>
          </w:p>
          <w:p w14:paraId="4058F753" w14:textId="21916B6C" w:rsidR="00FC5099" w:rsidRPr="001A1872" w:rsidRDefault="00FC5099" w:rsidP="00F444BA">
            <w:pPr>
              <w:widowControl w:val="0"/>
              <w:pBdr>
                <w:top w:val="nil"/>
                <w:left w:val="nil"/>
                <w:bottom w:val="nil"/>
                <w:right w:val="nil"/>
                <w:between w:val="nil"/>
              </w:pBdr>
              <w:suppressAutoHyphens/>
              <w:jc w:val="center"/>
              <w:rPr>
                <w:rFonts w:ascii="Arial" w:hAnsi="Arial" w:cs="Arial"/>
                <w:i/>
                <w:iCs/>
                <w:sz w:val="18"/>
                <w:szCs w:val="18"/>
              </w:rPr>
            </w:pPr>
            <w:r w:rsidRPr="001A1872">
              <w:rPr>
                <w:rFonts w:ascii="Arial" w:hAnsi="Arial" w:cs="Arial"/>
                <w:i/>
                <w:iCs/>
                <w:sz w:val="18"/>
                <w:szCs w:val="18"/>
              </w:rPr>
              <w:t xml:space="preserve">UASG </w:t>
            </w:r>
            <w:r w:rsidRPr="001A1872">
              <w:rPr>
                <w:rFonts w:ascii="Arial" w:hAnsi="Arial" w:cs="Arial"/>
                <w:b/>
                <w:bCs/>
                <w:i/>
                <w:iCs/>
                <w:sz w:val="18"/>
                <w:szCs w:val="18"/>
              </w:rPr>
              <w:t>988057</w:t>
            </w:r>
            <w:r w:rsidRPr="001A1872">
              <w:rPr>
                <w:rFonts w:ascii="Arial" w:hAnsi="Arial" w:cs="Arial"/>
                <w:i/>
                <w:iCs/>
                <w:sz w:val="18"/>
                <w:szCs w:val="18"/>
              </w:rPr>
              <w:t xml:space="preserve"> e Pregão Eletrônico n.º </w:t>
            </w:r>
            <w:r w:rsidR="009B04D9" w:rsidRPr="009B04D9">
              <w:rPr>
                <w:rFonts w:ascii="Arial" w:hAnsi="Arial" w:cs="Arial"/>
                <w:b/>
                <w:bCs/>
                <w:i/>
                <w:iCs/>
                <w:sz w:val="18"/>
                <w:szCs w:val="18"/>
              </w:rPr>
              <w:t>90007/2026-000</w:t>
            </w:r>
          </w:p>
        </w:tc>
      </w:tr>
    </w:tbl>
    <w:p w14:paraId="3108BA79" w14:textId="77777777" w:rsidR="00FC5099" w:rsidRPr="001A1872" w:rsidRDefault="00FC5099" w:rsidP="00F444B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FC5099" w:rsidRPr="001A1872" w14:paraId="1E0E9FA6" w14:textId="77777777" w:rsidTr="00B305C7">
        <w:trPr>
          <w:trHeight w:val="262"/>
          <w:jc w:val="center"/>
        </w:trPr>
        <w:tc>
          <w:tcPr>
            <w:tcW w:w="1056" w:type="dxa"/>
            <w:shd w:val="clear" w:color="auto" w:fill="DBE5F1" w:themeFill="accent1" w:themeFillTint="33"/>
            <w:vAlign w:val="center"/>
          </w:tcPr>
          <w:p w14:paraId="36E68422" w14:textId="77777777" w:rsidR="00FC5099" w:rsidRPr="001A1872" w:rsidRDefault="00FC5099" w:rsidP="00F444BA">
            <w:pPr>
              <w:widowControl w:val="0"/>
              <w:suppressAutoHyphens/>
              <w:jc w:val="center"/>
              <w:rPr>
                <w:rFonts w:ascii="Arial" w:hAnsi="Arial" w:cs="Arial"/>
                <w:b/>
                <w:i/>
                <w:iCs/>
                <w:sz w:val="18"/>
                <w:szCs w:val="18"/>
              </w:rPr>
            </w:pPr>
            <w:r w:rsidRPr="001A1872">
              <w:rPr>
                <w:noProof/>
              </w:rPr>
              <w:drawing>
                <wp:inline distT="0" distB="0" distL="0" distR="0" wp14:anchorId="20A9DBC3" wp14:editId="2F60844F">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4467CD77" w14:textId="437C92D5" w:rsidR="00FC5099" w:rsidRPr="001A1872" w:rsidRDefault="004D5479" w:rsidP="00F444BA">
            <w:pPr>
              <w:widowControl w:val="0"/>
              <w:pBdr>
                <w:top w:val="nil"/>
                <w:left w:val="nil"/>
                <w:bottom w:val="nil"/>
                <w:right w:val="nil"/>
                <w:between w:val="nil"/>
              </w:pBdr>
              <w:suppressAutoHyphens/>
              <w:jc w:val="center"/>
              <w:rPr>
                <w:rFonts w:ascii="Arial" w:hAnsi="Arial" w:cs="Arial"/>
                <w:b/>
                <w:color w:val="0070C0"/>
                <w:sz w:val="18"/>
                <w:szCs w:val="18"/>
              </w:rPr>
            </w:pPr>
            <w:r w:rsidRPr="001A1872">
              <w:rPr>
                <w:rFonts w:ascii="Arial" w:hAnsi="Arial" w:cs="Arial"/>
                <w:b/>
                <w:color w:val="0070C0"/>
                <w:sz w:val="18"/>
                <w:szCs w:val="18"/>
              </w:rPr>
              <w:t>PROTOCOLO E CONTROLE(S) INTERNO(S) DO(S) ÓRGÃO(S)</w:t>
            </w:r>
          </w:p>
          <w:p w14:paraId="5D422226" w14:textId="49946D10" w:rsidR="00FC5099" w:rsidRPr="001A1872" w:rsidRDefault="00FC5099" w:rsidP="00F444BA">
            <w:pPr>
              <w:widowControl w:val="0"/>
              <w:pBdr>
                <w:top w:val="nil"/>
                <w:left w:val="nil"/>
                <w:bottom w:val="nil"/>
                <w:right w:val="nil"/>
                <w:between w:val="nil"/>
              </w:pBdr>
              <w:suppressAutoHyphens/>
              <w:jc w:val="center"/>
              <w:rPr>
                <w:rFonts w:ascii="Arial" w:hAnsi="Arial" w:cs="Arial"/>
                <w:b/>
                <w:bCs/>
                <w:i/>
                <w:iCs/>
                <w:sz w:val="18"/>
                <w:szCs w:val="18"/>
              </w:rPr>
            </w:pPr>
            <w:r w:rsidRPr="001A1872">
              <w:rPr>
                <w:rFonts w:ascii="Arial" w:hAnsi="Arial" w:cs="Arial"/>
                <w:i/>
                <w:iCs/>
                <w:sz w:val="18"/>
                <w:szCs w:val="18"/>
              </w:rPr>
              <w:t xml:space="preserve">Processo Administrativo </w:t>
            </w:r>
            <w:r w:rsidR="005E4CD5" w:rsidRPr="001A1872">
              <w:rPr>
                <w:rFonts w:ascii="Arial" w:hAnsi="Arial" w:cs="Arial"/>
                <w:i/>
                <w:iCs/>
                <w:sz w:val="18"/>
                <w:szCs w:val="18"/>
              </w:rPr>
              <w:t xml:space="preserve">1Doc </w:t>
            </w:r>
            <w:r w:rsidRPr="001A1872">
              <w:rPr>
                <w:rFonts w:ascii="Arial" w:hAnsi="Arial" w:cs="Arial"/>
                <w:i/>
                <w:iCs/>
                <w:sz w:val="18"/>
                <w:szCs w:val="18"/>
              </w:rPr>
              <w:t>n.º</w:t>
            </w:r>
            <w:r w:rsidR="001A1872">
              <w:rPr>
                <w:rFonts w:ascii="Arial" w:hAnsi="Arial" w:cs="Arial"/>
                <w:i/>
                <w:iCs/>
                <w:sz w:val="18"/>
                <w:szCs w:val="18"/>
              </w:rPr>
              <w:t xml:space="preserve"> </w:t>
            </w:r>
            <w:r w:rsidR="001A1872">
              <w:rPr>
                <w:rFonts w:ascii="Arial" w:hAnsi="Arial" w:cs="Arial"/>
                <w:b/>
                <w:bCs/>
                <w:i/>
                <w:iCs/>
                <w:sz w:val="18"/>
                <w:szCs w:val="18"/>
              </w:rPr>
              <w:t>175</w:t>
            </w:r>
            <w:r w:rsidR="00716FD5" w:rsidRPr="001A1872">
              <w:rPr>
                <w:rFonts w:ascii="Arial" w:hAnsi="Arial" w:cs="Arial"/>
                <w:b/>
                <w:bCs/>
                <w:i/>
                <w:iCs/>
                <w:sz w:val="18"/>
                <w:szCs w:val="18"/>
              </w:rPr>
              <w:t>/</w:t>
            </w:r>
            <w:r w:rsidR="00F22FA1" w:rsidRPr="001A1872">
              <w:rPr>
                <w:rFonts w:ascii="Arial" w:hAnsi="Arial" w:cs="Arial"/>
                <w:b/>
                <w:bCs/>
                <w:i/>
                <w:iCs/>
                <w:sz w:val="18"/>
                <w:szCs w:val="18"/>
              </w:rPr>
              <w:t>202</w:t>
            </w:r>
            <w:r w:rsidR="001A1872">
              <w:rPr>
                <w:rFonts w:ascii="Arial" w:hAnsi="Arial" w:cs="Arial"/>
                <w:b/>
                <w:bCs/>
                <w:i/>
                <w:iCs/>
                <w:sz w:val="18"/>
                <w:szCs w:val="18"/>
              </w:rPr>
              <w:t>6</w:t>
            </w:r>
          </w:p>
          <w:p w14:paraId="4D24F66D" w14:textId="02336373" w:rsidR="00FC5099" w:rsidRPr="001A1872" w:rsidRDefault="00FC5099" w:rsidP="00F444BA">
            <w:pPr>
              <w:widowControl w:val="0"/>
              <w:pBdr>
                <w:top w:val="nil"/>
                <w:left w:val="nil"/>
                <w:bottom w:val="nil"/>
                <w:right w:val="nil"/>
                <w:between w:val="nil"/>
              </w:pBdr>
              <w:suppressAutoHyphens/>
              <w:jc w:val="center"/>
              <w:rPr>
                <w:rFonts w:ascii="Arial" w:hAnsi="Arial" w:cs="Arial"/>
                <w:i/>
                <w:iCs/>
                <w:sz w:val="20"/>
                <w:szCs w:val="20"/>
              </w:rPr>
            </w:pPr>
            <w:r w:rsidRPr="001A1872">
              <w:rPr>
                <w:rFonts w:ascii="Arial" w:hAnsi="Arial" w:cs="Arial"/>
                <w:i/>
                <w:iCs/>
                <w:sz w:val="18"/>
                <w:szCs w:val="18"/>
              </w:rPr>
              <w:t xml:space="preserve">Solicitação </w:t>
            </w:r>
            <w:r w:rsidR="005E4CD5" w:rsidRPr="001A1872">
              <w:rPr>
                <w:rFonts w:ascii="Arial" w:hAnsi="Arial" w:cs="Arial"/>
                <w:i/>
                <w:iCs/>
                <w:sz w:val="18"/>
                <w:szCs w:val="18"/>
              </w:rPr>
              <w:t xml:space="preserve">e-Pública </w:t>
            </w:r>
            <w:r w:rsidRPr="001A1872">
              <w:rPr>
                <w:rFonts w:ascii="Arial" w:hAnsi="Arial" w:cs="Arial"/>
                <w:i/>
                <w:iCs/>
                <w:sz w:val="18"/>
                <w:szCs w:val="18"/>
              </w:rPr>
              <w:t>n.</w:t>
            </w:r>
            <w:r w:rsidRPr="001A1872">
              <w:rPr>
                <w:rFonts w:ascii="Arial" w:hAnsi="Arial" w:cs="Arial"/>
                <w:b/>
                <w:bCs/>
                <w:i/>
                <w:iCs/>
                <w:sz w:val="18"/>
                <w:szCs w:val="18"/>
              </w:rPr>
              <w:t xml:space="preserve">º </w:t>
            </w:r>
            <w:r w:rsidR="00191E81" w:rsidRPr="001A1872">
              <w:rPr>
                <w:rFonts w:ascii="Arial" w:hAnsi="Arial" w:cs="Arial"/>
                <w:b/>
                <w:bCs/>
                <w:i/>
                <w:iCs/>
                <w:sz w:val="18"/>
                <w:szCs w:val="18"/>
              </w:rPr>
              <w:t>0</w:t>
            </w:r>
            <w:r w:rsidR="001A1872">
              <w:rPr>
                <w:rFonts w:ascii="Arial" w:hAnsi="Arial" w:cs="Arial"/>
                <w:b/>
                <w:bCs/>
                <w:i/>
                <w:iCs/>
                <w:sz w:val="18"/>
                <w:szCs w:val="18"/>
              </w:rPr>
              <w:t>02</w:t>
            </w:r>
            <w:r w:rsidR="007402FB" w:rsidRPr="001A1872">
              <w:rPr>
                <w:rFonts w:ascii="Arial" w:hAnsi="Arial" w:cs="Arial"/>
                <w:b/>
                <w:bCs/>
                <w:i/>
                <w:iCs/>
                <w:sz w:val="18"/>
                <w:szCs w:val="18"/>
              </w:rPr>
              <w:t>/202</w:t>
            </w:r>
            <w:r w:rsidR="001A1872">
              <w:rPr>
                <w:rFonts w:ascii="Arial" w:hAnsi="Arial" w:cs="Arial"/>
                <w:b/>
                <w:bCs/>
                <w:i/>
                <w:iCs/>
                <w:sz w:val="18"/>
                <w:szCs w:val="18"/>
              </w:rPr>
              <w:t>6 FMS e 010/2026 PMC</w:t>
            </w:r>
            <w:r w:rsidR="002D5E48" w:rsidRPr="001A1872">
              <w:rPr>
                <w:rFonts w:ascii="Arial" w:hAnsi="Arial" w:cs="Arial"/>
                <w:b/>
                <w:bCs/>
                <w:i/>
                <w:iCs/>
                <w:sz w:val="18"/>
                <w:szCs w:val="18"/>
              </w:rPr>
              <w:t xml:space="preserve"> </w:t>
            </w:r>
          </w:p>
        </w:tc>
      </w:tr>
    </w:tbl>
    <w:p w14:paraId="6AC9DAAB" w14:textId="33C71BE1" w:rsidR="007A2D36" w:rsidRPr="001A1872" w:rsidRDefault="00724864" w:rsidP="00F444BA">
      <w:pPr>
        <w:pStyle w:val="Licitao"/>
        <w:keepNext w:val="0"/>
        <w:keepLines w:val="0"/>
        <w:widowControl w:val="0"/>
        <w:suppressAutoHyphens/>
      </w:pPr>
      <w:bookmarkStart w:id="1" w:name="_Toc175825241"/>
      <w:r w:rsidRPr="001A1872">
        <w:t>1. DO OBJETO</w:t>
      </w:r>
      <w:bookmarkEnd w:id="1"/>
    </w:p>
    <w:p w14:paraId="672056C8" w14:textId="66473659" w:rsidR="003E2686" w:rsidRPr="001A1872" w:rsidRDefault="003E2686" w:rsidP="00F444BA">
      <w:pPr>
        <w:pStyle w:val="00"/>
        <w:widowControl w:val="0"/>
        <w:suppressAutoHyphens/>
        <w:spacing w:after="120" w:line="240" w:lineRule="auto"/>
        <w:ind w:left="0" w:firstLine="0"/>
        <w:rPr>
          <w:rFonts w:ascii="Arial" w:hAnsi="Arial" w:cs="Arial"/>
          <w:sz w:val="20"/>
          <w:szCs w:val="20"/>
        </w:rPr>
      </w:pPr>
      <w:r w:rsidRPr="001A1872">
        <w:rPr>
          <w:rFonts w:ascii="Arial" w:hAnsi="Arial" w:cs="Arial"/>
          <w:b/>
          <w:bCs/>
          <w:sz w:val="20"/>
          <w:szCs w:val="20"/>
        </w:rPr>
        <w:t>1.1.</w:t>
      </w:r>
      <w:r w:rsidRPr="001A1872">
        <w:rPr>
          <w:rFonts w:ascii="Arial" w:hAnsi="Arial" w:cs="Arial"/>
          <w:sz w:val="20"/>
          <w:szCs w:val="20"/>
        </w:rPr>
        <w:t xml:space="preserve"> O objeto da presente licitação é </w:t>
      </w:r>
      <w:r w:rsidR="001A1872" w:rsidRPr="001A1872">
        <w:rPr>
          <w:rFonts w:ascii="Arial" w:eastAsia="Ecofont_Spranq_eco_Sans" w:hAnsi="Arial" w:cs="Arial"/>
          <w:b/>
          <w:bCs/>
          <w:color w:val="000000" w:themeColor="text1"/>
          <w:sz w:val="20"/>
          <w:szCs w:val="20"/>
          <w:lang w:val="pt-BR"/>
        </w:rPr>
        <w:t xml:space="preserve">CONTRATAÇÃO DE EMPRESA ESPECIALIZADA PARA A PRESTAÇÃO DOS SERVIÇOS DE COLETA EXTERNA, TRANSPORTE, TRATAMENTO E DESTINAÇÃO FINAL DOS RESÍDUOS DE SERVIÇOS DE SAÚDE (RSS) ENQUADRADOS NOS GRUPOS A, B </w:t>
      </w:r>
      <w:r w:rsidR="003B3BC4">
        <w:rPr>
          <w:rFonts w:ascii="Arial" w:eastAsia="Ecofont_Spranq_eco_Sans" w:hAnsi="Arial" w:cs="Arial"/>
          <w:b/>
          <w:bCs/>
          <w:color w:val="000000" w:themeColor="text1"/>
          <w:sz w:val="20"/>
          <w:szCs w:val="20"/>
          <w:lang w:val="pt-BR"/>
        </w:rPr>
        <w:t>e</w:t>
      </w:r>
      <w:r w:rsidR="001A1872" w:rsidRPr="001A1872">
        <w:rPr>
          <w:rFonts w:ascii="Arial" w:eastAsia="Ecofont_Spranq_eco_Sans" w:hAnsi="Arial" w:cs="Arial"/>
          <w:b/>
          <w:bCs/>
          <w:color w:val="000000" w:themeColor="text1"/>
          <w:sz w:val="20"/>
          <w:szCs w:val="20"/>
          <w:lang w:val="pt-BR"/>
        </w:rPr>
        <w:t xml:space="preserve"> </w:t>
      </w:r>
      <w:proofErr w:type="spellStart"/>
      <w:r w:rsidR="001A1872" w:rsidRPr="001A1872">
        <w:rPr>
          <w:rFonts w:ascii="Arial" w:eastAsia="Ecofont_Spranq_eco_Sans" w:hAnsi="Arial" w:cs="Arial"/>
          <w:b/>
          <w:bCs/>
          <w:color w:val="000000" w:themeColor="text1"/>
          <w:sz w:val="20"/>
          <w:szCs w:val="20"/>
          <w:lang w:val="pt-BR"/>
        </w:rPr>
        <w:t>E</w:t>
      </w:r>
      <w:proofErr w:type="spellEnd"/>
      <w:r w:rsidR="001A1872" w:rsidRPr="001A1872">
        <w:rPr>
          <w:rFonts w:ascii="Arial" w:eastAsia="Ecofont_Spranq_eco_Sans" w:hAnsi="Arial" w:cs="Arial"/>
          <w:b/>
          <w:bCs/>
          <w:color w:val="000000" w:themeColor="text1"/>
          <w:sz w:val="20"/>
          <w:szCs w:val="20"/>
          <w:lang w:val="pt-BR"/>
        </w:rPr>
        <w:t>, PROVENIENTES DE UNIDADES GERADORAS DO MUNICÍPIO DE CAÇADOR</w:t>
      </w:r>
      <w:r w:rsidRPr="001A1872">
        <w:rPr>
          <w:rFonts w:ascii="Arial" w:hAnsi="Arial" w:cs="Arial"/>
          <w:b/>
          <w:bCs/>
          <w:sz w:val="20"/>
          <w:szCs w:val="20"/>
        </w:rPr>
        <w:t>,</w:t>
      </w:r>
      <w:r w:rsidRPr="001A1872">
        <w:rPr>
          <w:rFonts w:ascii="Arial" w:hAnsi="Arial" w:cs="Arial"/>
          <w:sz w:val="20"/>
          <w:szCs w:val="20"/>
        </w:rPr>
        <w:t xml:space="preserve"> conforme condições, quantidades e exigências estabelecidas neste Edital e seus anexos.</w:t>
      </w:r>
    </w:p>
    <w:p w14:paraId="1E85DEDA" w14:textId="2C4BD953" w:rsidR="00CF3A54" w:rsidRPr="001A1872" w:rsidRDefault="003E2686" w:rsidP="00CF3A54">
      <w:pPr>
        <w:pStyle w:val="00"/>
        <w:widowControl w:val="0"/>
        <w:suppressAutoHyphens/>
        <w:spacing w:after="120" w:line="240" w:lineRule="auto"/>
        <w:ind w:left="0" w:firstLine="0"/>
        <w:rPr>
          <w:rFonts w:ascii="Arial" w:hAnsi="Arial" w:cs="Arial"/>
          <w:sz w:val="20"/>
          <w:szCs w:val="20"/>
        </w:rPr>
      </w:pPr>
      <w:r w:rsidRPr="001A1872">
        <w:rPr>
          <w:rFonts w:ascii="Arial" w:hAnsi="Arial" w:cs="Arial"/>
          <w:b/>
          <w:bCs/>
          <w:sz w:val="20"/>
          <w:szCs w:val="20"/>
        </w:rPr>
        <w:t>1.2.</w:t>
      </w:r>
      <w:r w:rsidRPr="001A1872">
        <w:rPr>
          <w:rFonts w:ascii="Arial" w:hAnsi="Arial" w:cs="Arial"/>
          <w:sz w:val="20"/>
          <w:szCs w:val="20"/>
        </w:rPr>
        <w:t xml:space="preserve"> </w:t>
      </w:r>
      <w:r w:rsidR="00086A97" w:rsidRPr="001A1872">
        <w:rPr>
          <w:rFonts w:ascii="Arial" w:hAnsi="Arial" w:cs="Arial"/>
          <w:sz w:val="20"/>
          <w:szCs w:val="20"/>
        </w:rPr>
        <w:t xml:space="preserve">A licitação será </w:t>
      </w:r>
      <w:r w:rsidR="00F22FA1" w:rsidRPr="001A1872">
        <w:rPr>
          <w:rFonts w:ascii="Arial" w:hAnsi="Arial" w:cs="Arial"/>
          <w:sz w:val="20"/>
          <w:szCs w:val="20"/>
          <w:lang w:val="pt-BR"/>
        </w:rPr>
        <w:t>composta por</w:t>
      </w:r>
      <w:r w:rsidR="00CF3A54" w:rsidRPr="001A1872">
        <w:rPr>
          <w:rFonts w:ascii="Arial" w:hAnsi="Arial" w:cs="Arial"/>
          <w:sz w:val="20"/>
          <w:szCs w:val="20"/>
          <w:lang w:val="pt-BR"/>
        </w:rPr>
        <w:t xml:space="preserve"> </w:t>
      </w:r>
      <w:r w:rsidR="00CF3A54" w:rsidRPr="001A1872">
        <w:rPr>
          <w:rFonts w:ascii="Arial" w:hAnsi="Arial" w:cs="Arial"/>
          <w:b/>
          <w:bCs/>
          <w:sz w:val="20"/>
          <w:szCs w:val="20"/>
          <w:lang w:val="pt-BR"/>
        </w:rPr>
        <w:t>01</w:t>
      </w:r>
      <w:r w:rsidR="00F22FA1" w:rsidRPr="001A1872">
        <w:rPr>
          <w:rFonts w:ascii="Arial" w:hAnsi="Arial" w:cs="Arial"/>
          <w:b/>
          <w:bCs/>
          <w:sz w:val="20"/>
          <w:szCs w:val="20"/>
          <w:lang w:val="pt-BR"/>
        </w:rPr>
        <w:t xml:space="preserve"> </w:t>
      </w:r>
      <w:r w:rsidR="00CF3A54" w:rsidRPr="001A1872">
        <w:rPr>
          <w:rFonts w:ascii="Arial" w:hAnsi="Arial" w:cs="Arial"/>
          <w:b/>
          <w:bCs/>
          <w:sz w:val="20"/>
          <w:szCs w:val="20"/>
          <w:lang w:val="pt-BR"/>
        </w:rPr>
        <w:t xml:space="preserve">(um) </w:t>
      </w:r>
      <w:r w:rsidR="001A1872">
        <w:rPr>
          <w:rFonts w:ascii="Arial" w:hAnsi="Arial" w:cs="Arial"/>
          <w:b/>
          <w:bCs/>
          <w:sz w:val="20"/>
          <w:szCs w:val="20"/>
          <w:lang w:val="pt-BR"/>
        </w:rPr>
        <w:t>ITEM</w:t>
      </w:r>
      <w:r w:rsidR="00086A97" w:rsidRPr="001A1872">
        <w:rPr>
          <w:rFonts w:ascii="Arial" w:hAnsi="Arial" w:cs="Arial"/>
          <w:b/>
          <w:sz w:val="20"/>
          <w:szCs w:val="20"/>
        </w:rPr>
        <w:t>,</w:t>
      </w:r>
      <w:r w:rsidR="00086A97" w:rsidRPr="001A1872">
        <w:rPr>
          <w:rFonts w:ascii="Arial" w:hAnsi="Arial" w:cs="Arial"/>
          <w:sz w:val="20"/>
          <w:szCs w:val="20"/>
        </w:rPr>
        <w:t xml:space="preserve"> conforme tabela constante do Termo de Referênci</w:t>
      </w:r>
      <w:r w:rsidR="00CF3A54" w:rsidRPr="001A1872">
        <w:rPr>
          <w:rFonts w:ascii="Arial" w:hAnsi="Arial" w:cs="Arial"/>
          <w:sz w:val="20"/>
          <w:szCs w:val="20"/>
          <w:lang w:val="pt-BR"/>
        </w:rPr>
        <w:t>a, devendo o licitante oferecer proposta para todos os itens que o(s) compõe(m)</w:t>
      </w:r>
      <w:r w:rsidR="00CF3A54" w:rsidRPr="001A1872">
        <w:rPr>
          <w:rFonts w:ascii="Arial" w:hAnsi="Arial" w:cs="Arial"/>
          <w:sz w:val="20"/>
          <w:szCs w:val="20"/>
        </w:rPr>
        <w:t>.</w:t>
      </w:r>
    </w:p>
    <w:p w14:paraId="20B15DC2" w14:textId="23C6A042" w:rsidR="007A2D36" w:rsidRPr="00F474CC" w:rsidRDefault="003E2686" w:rsidP="00F444BA">
      <w:pPr>
        <w:pStyle w:val="00"/>
        <w:widowControl w:val="0"/>
        <w:suppressAutoHyphens/>
        <w:spacing w:after="120" w:line="240" w:lineRule="auto"/>
        <w:ind w:left="0" w:firstLine="0"/>
        <w:rPr>
          <w:rFonts w:ascii="Arial" w:hAnsi="Arial" w:cs="Arial"/>
          <w:sz w:val="20"/>
          <w:szCs w:val="20"/>
        </w:rPr>
      </w:pPr>
      <w:r w:rsidRPr="001A1872">
        <w:rPr>
          <w:rFonts w:ascii="Arial" w:hAnsi="Arial" w:cs="Arial"/>
          <w:b/>
          <w:bCs/>
          <w:sz w:val="20"/>
          <w:szCs w:val="20"/>
        </w:rPr>
        <w:t>1.3.</w:t>
      </w:r>
      <w:r w:rsidRPr="001A1872">
        <w:rPr>
          <w:rFonts w:ascii="Arial" w:hAnsi="Arial" w:cs="Arial"/>
          <w:sz w:val="20"/>
          <w:szCs w:val="20"/>
        </w:rPr>
        <w:t xml:space="preserve"> </w:t>
      </w:r>
      <w:r w:rsidR="00BF4D7C" w:rsidRPr="001A1872">
        <w:rPr>
          <w:rFonts w:ascii="Arial" w:hAnsi="Arial" w:cs="Arial"/>
          <w:bCs/>
          <w:sz w:val="20"/>
          <w:szCs w:val="20"/>
        </w:rPr>
        <w:t>O critério de julgamento adotado será o</w:t>
      </w:r>
      <w:r w:rsidR="00BF4D7C" w:rsidRPr="001A1872">
        <w:rPr>
          <w:rFonts w:ascii="Arial" w:hAnsi="Arial" w:cs="Arial"/>
          <w:b/>
          <w:sz w:val="20"/>
          <w:szCs w:val="20"/>
        </w:rPr>
        <w:t xml:space="preserve"> MENOR PREÇO </w:t>
      </w:r>
      <w:r w:rsidR="0000757E" w:rsidRPr="001A1872">
        <w:rPr>
          <w:rFonts w:ascii="Arial" w:hAnsi="Arial" w:cs="Arial"/>
          <w:b/>
          <w:sz w:val="20"/>
          <w:szCs w:val="20"/>
          <w:lang w:val="pt-BR"/>
        </w:rPr>
        <w:t xml:space="preserve">POR </w:t>
      </w:r>
      <w:r w:rsidR="001A1872">
        <w:rPr>
          <w:rFonts w:ascii="Arial" w:hAnsi="Arial" w:cs="Arial"/>
          <w:b/>
          <w:sz w:val="20"/>
          <w:szCs w:val="20"/>
          <w:lang w:val="pt-BR"/>
        </w:rPr>
        <w:t>ITEM</w:t>
      </w:r>
      <w:r w:rsidR="00BF4D7C" w:rsidRPr="001A1872">
        <w:rPr>
          <w:rFonts w:ascii="Arial" w:hAnsi="Arial" w:cs="Arial"/>
          <w:sz w:val="20"/>
          <w:szCs w:val="20"/>
        </w:rPr>
        <w:t>, considerado o menor dispêndio para a Administração, nos termos do artigo 34 da Lei n.º 14.133/2021, e observadas as exigências contidas neste Edital e seus Anexos quanto às especificações do objeto.</w:t>
      </w:r>
    </w:p>
    <w:p w14:paraId="1E30C35F" w14:textId="7DB16196" w:rsidR="00BF4D7C" w:rsidRPr="001621EE" w:rsidRDefault="00BF4D7C" w:rsidP="00F444BA">
      <w:pPr>
        <w:pStyle w:val="Licitao"/>
        <w:keepNext w:val="0"/>
        <w:keepLines w:val="0"/>
        <w:widowControl w:val="0"/>
        <w:suppressAutoHyphens/>
        <w:rPr>
          <w:i/>
        </w:rPr>
      </w:pPr>
      <w:bookmarkStart w:id="2" w:name="_Toc175825242"/>
      <w:r w:rsidRPr="001621EE">
        <w:t xml:space="preserve">2. </w:t>
      </w:r>
      <w:bookmarkEnd w:id="2"/>
      <w:r w:rsidR="00C526DA" w:rsidRPr="00C526DA">
        <w:t>DAS DESPESAS ORÇAMENTÁRIAS</w:t>
      </w:r>
    </w:p>
    <w:p w14:paraId="6649285A" w14:textId="77777777" w:rsidR="00C526DA" w:rsidRPr="001621EE" w:rsidRDefault="00C526DA" w:rsidP="00C526DA">
      <w:pPr>
        <w:widowControl w:val="0"/>
        <w:suppressAutoHyphens/>
        <w:spacing w:after="120"/>
        <w:jc w:val="both"/>
        <w:rPr>
          <w:rFonts w:ascii="Arial" w:eastAsia="Calibri" w:hAnsi="Arial" w:cs="Arial"/>
          <w:iCs/>
          <w:sz w:val="20"/>
          <w:szCs w:val="20"/>
        </w:rPr>
      </w:pPr>
      <w:bookmarkStart w:id="3" w:name="_Toc164405292"/>
      <w:bookmarkStart w:id="4" w:name="_Toc175825243"/>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w:t>
      </w:r>
      <w:r>
        <w:rPr>
          <w:rFonts w:ascii="Arial" w:eastAsia="Calibri" w:hAnsi="Arial" w:cs="Arial"/>
          <w:iCs/>
          <w:sz w:val="20"/>
          <w:szCs w:val="20"/>
        </w:rPr>
        <w:t>o Contrato Administrativo</w:t>
      </w:r>
      <w:r w:rsidRPr="001621EE">
        <w:rPr>
          <w:rFonts w:ascii="Arial" w:eastAsia="Calibri" w:hAnsi="Arial" w:cs="Arial"/>
          <w:iCs/>
          <w:sz w:val="20"/>
          <w:szCs w:val="20"/>
        </w:rPr>
        <w:t>.</w:t>
      </w:r>
    </w:p>
    <w:p w14:paraId="1F9DFCE2" w14:textId="105C3527" w:rsidR="00C526DA" w:rsidRPr="001621EE" w:rsidRDefault="00C526DA" w:rsidP="00C526DA">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1A1872">
        <w:rPr>
          <w:rFonts w:ascii="Arial" w:eastAsia="Calibri" w:hAnsi="Arial" w:cs="Arial"/>
          <w:sz w:val="20"/>
          <w:szCs w:val="20"/>
        </w:rPr>
        <w:t>6</w:t>
      </w:r>
      <w:r w:rsidRPr="001621EE">
        <w:rPr>
          <w:rFonts w:ascii="Arial" w:eastAsia="Calibri" w:hAnsi="Arial" w:cs="Arial"/>
          <w:sz w:val="20"/>
          <w:szCs w:val="20"/>
        </w:rPr>
        <w:t xml:space="preserve">, na classificação </w:t>
      </w:r>
      <w:r>
        <w:rPr>
          <w:rFonts w:ascii="Arial" w:eastAsia="Calibri" w:hAnsi="Arial" w:cs="Arial"/>
          <w:sz w:val="20"/>
          <w:szCs w:val="20"/>
        </w:rPr>
        <w:t>correspondente, disponível no Termo de Referência, disponível no Anexo I deste Edital.</w:t>
      </w:r>
    </w:p>
    <w:p w14:paraId="71BA06D6" w14:textId="77777777" w:rsidR="00BF4D7C" w:rsidRPr="00B64BF7" w:rsidRDefault="00BF4D7C" w:rsidP="00F444BA">
      <w:pPr>
        <w:pStyle w:val="Licitao"/>
        <w:keepNext w:val="0"/>
        <w:keepLines w:val="0"/>
        <w:widowControl w:val="0"/>
        <w:suppressAutoHyphens/>
        <w:spacing w:before="0"/>
      </w:pPr>
      <w:r w:rsidRPr="00B64BF7">
        <w:t>3. DA PARTICIPAÇÃO NA LICITAÇÃO</w:t>
      </w:r>
      <w:bookmarkEnd w:id="3"/>
      <w:bookmarkEnd w:id="4"/>
    </w:p>
    <w:p w14:paraId="08A52B0B" w14:textId="3BE27579" w:rsidR="00BF4D7C" w:rsidRDefault="00BF4D7C" w:rsidP="00F444BA">
      <w:pPr>
        <w:pStyle w:val="Nivel2"/>
        <w:widowControl w:val="0"/>
        <w:spacing w:before="0" w:line="240" w:lineRule="auto"/>
        <w:rPr>
          <w:sz w:val="20"/>
          <w:szCs w:val="20"/>
        </w:rPr>
      </w:pPr>
      <w:bookmarkStart w:id="5"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00F22FA1" w:rsidRPr="00FF17A0">
          <w:rPr>
            <w:rStyle w:val="Hyperlink"/>
            <w:sz w:val="20"/>
            <w:szCs w:val="20"/>
          </w:rPr>
          <w:t>www.gov.br/compras</w:t>
        </w:r>
      </w:hyperlink>
      <w:r w:rsidRPr="00B64BF7">
        <w:rPr>
          <w:sz w:val="20"/>
          <w:szCs w:val="20"/>
        </w:rPr>
        <w:t>).</w:t>
      </w:r>
      <w:bookmarkEnd w:id="5"/>
    </w:p>
    <w:p w14:paraId="4370FCAB" w14:textId="77777777" w:rsidR="00BF4D7C" w:rsidRDefault="00BF4D7C" w:rsidP="00F444BA">
      <w:pPr>
        <w:pStyle w:val="Nivel2"/>
        <w:widowControl w:val="0"/>
        <w:spacing w:before="0" w:line="240" w:lineRule="auto"/>
        <w:rPr>
          <w:sz w:val="20"/>
          <w:szCs w:val="20"/>
        </w:rPr>
      </w:pPr>
      <w:r w:rsidRPr="00B64BF7">
        <w:rPr>
          <w:b/>
          <w:bCs/>
          <w:sz w:val="20"/>
          <w:szCs w:val="20"/>
        </w:rPr>
        <w:t>3.2.</w:t>
      </w:r>
      <w:r>
        <w:rPr>
          <w:sz w:val="20"/>
          <w:szCs w:val="20"/>
        </w:rPr>
        <w:t xml:space="preserve"> </w:t>
      </w:r>
      <w:r w:rsidRPr="00B64BF7">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09A0463" w14:textId="77777777" w:rsidR="00BF4D7C" w:rsidRDefault="00BF4D7C" w:rsidP="00F444BA">
      <w:pPr>
        <w:pStyle w:val="Nivel2"/>
        <w:widowControl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FA722C2" w14:textId="77777777" w:rsidR="00BF4D7C" w:rsidRPr="00682ED9" w:rsidRDefault="00BF4D7C" w:rsidP="00F444BA">
      <w:pPr>
        <w:pStyle w:val="Nivel2"/>
        <w:widowControl w:val="0"/>
        <w:spacing w:before="0" w:line="240" w:lineRule="auto"/>
        <w:rPr>
          <w:sz w:val="20"/>
          <w:szCs w:val="20"/>
        </w:rPr>
      </w:pPr>
      <w:r w:rsidRPr="00B64BF7">
        <w:rPr>
          <w:b/>
          <w:bCs/>
          <w:sz w:val="20"/>
          <w:szCs w:val="20"/>
        </w:rPr>
        <w:t>3.</w:t>
      </w:r>
      <w:r w:rsidRPr="00682ED9">
        <w:rPr>
          <w:b/>
          <w:bCs/>
          <w:sz w:val="20"/>
          <w:szCs w:val="20"/>
        </w:rPr>
        <w:t>4.</w:t>
      </w:r>
      <w:r w:rsidRPr="00682ED9">
        <w:rPr>
          <w:sz w:val="20"/>
          <w:szCs w:val="20"/>
        </w:rPr>
        <w:t xml:space="preserve"> A não observância do disposto no item anterior poderá ensejar desclassificação no momento da habilitação.</w:t>
      </w:r>
    </w:p>
    <w:p w14:paraId="07206534" w14:textId="637069F5" w:rsidR="00BF4D7C" w:rsidRDefault="002336BA" w:rsidP="00F444BA">
      <w:pPr>
        <w:pStyle w:val="Nivel2"/>
        <w:widowControl w:val="0"/>
        <w:spacing w:before="0" w:line="240" w:lineRule="auto"/>
        <w:rPr>
          <w:sz w:val="20"/>
          <w:szCs w:val="20"/>
        </w:rPr>
      </w:pPr>
      <w:r w:rsidRPr="00682ED9">
        <w:rPr>
          <w:b/>
          <w:bCs/>
          <w:sz w:val="20"/>
          <w:szCs w:val="20"/>
        </w:rPr>
        <w:t>3.5.</w:t>
      </w:r>
      <w:r w:rsidRPr="00682ED9">
        <w:rPr>
          <w:sz w:val="20"/>
          <w:szCs w:val="20"/>
        </w:rPr>
        <w:t xml:space="preserve"> </w:t>
      </w:r>
      <w:r w:rsidR="00BF4D7C" w:rsidRPr="00B64BF7">
        <w:rPr>
          <w:color w:val="auto"/>
          <w:sz w:val="20"/>
          <w:szCs w:val="20"/>
        </w:rPr>
        <w:t>Será concedido tratamento favorecido para as microempresas e empresas de pequeno porte</w:t>
      </w:r>
      <w:r w:rsidR="00BF4D7C" w:rsidRPr="00E27824">
        <w:rPr>
          <w:color w:val="auto"/>
          <w:sz w:val="20"/>
          <w:szCs w:val="20"/>
        </w:rPr>
        <w:t xml:space="preserve">, para as sociedades cooperativas </w:t>
      </w:r>
      <w:r w:rsidR="00BF4D7C" w:rsidRPr="00E27824">
        <w:rPr>
          <w:rFonts w:eastAsia="Times New Roman"/>
          <w:color w:val="auto"/>
          <w:sz w:val="20"/>
          <w:szCs w:val="20"/>
        </w:rPr>
        <w:t xml:space="preserve">mencionadas no artigo </w:t>
      </w:r>
      <w:r w:rsidR="00BF4D7C" w:rsidRPr="00E27824">
        <w:rPr>
          <w:sz w:val="20"/>
          <w:szCs w:val="20"/>
        </w:rPr>
        <w:t>16 da Lei n.º 14.133, de 2021</w:t>
      </w:r>
      <w:r w:rsidR="00BF4D7C" w:rsidRPr="00B64BF7">
        <w:rPr>
          <w:color w:val="auto"/>
          <w:sz w:val="20"/>
          <w:szCs w:val="20"/>
        </w:rPr>
        <w:t xml:space="preserve">, para o agricultor familiar, o produtor rural pessoa física e para o microempreendedor individual </w:t>
      </w:r>
      <w:r w:rsidR="00BF4D7C">
        <w:rPr>
          <w:color w:val="auto"/>
          <w:sz w:val="20"/>
          <w:szCs w:val="20"/>
        </w:rPr>
        <w:t>–</w:t>
      </w:r>
      <w:r w:rsidR="00BF4D7C" w:rsidRPr="00B64BF7">
        <w:rPr>
          <w:color w:val="auto"/>
          <w:sz w:val="20"/>
          <w:szCs w:val="20"/>
        </w:rPr>
        <w:t xml:space="preserve"> MEI, nos limites previstos da </w:t>
      </w:r>
      <w:r w:rsidR="00BF4D7C" w:rsidRPr="00E27824">
        <w:rPr>
          <w:sz w:val="20"/>
          <w:szCs w:val="20"/>
        </w:rPr>
        <w:t>Lei Complementar n.º 123, de 2006</w:t>
      </w:r>
      <w:bookmarkStart w:id="6" w:name="_Ref117000692"/>
      <w:r w:rsidR="00BF4D7C">
        <w:rPr>
          <w:color w:val="auto"/>
          <w:sz w:val="20"/>
          <w:szCs w:val="20"/>
        </w:rPr>
        <w:t>.</w:t>
      </w:r>
    </w:p>
    <w:p w14:paraId="00D73A63" w14:textId="426C6D93" w:rsidR="00BF4D7C" w:rsidRDefault="00BF4D7C" w:rsidP="00F444BA">
      <w:pPr>
        <w:pStyle w:val="Nivel2"/>
        <w:widowControl w:val="0"/>
        <w:spacing w:before="0" w:line="240" w:lineRule="auto"/>
        <w:rPr>
          <w:sz w:val="20"/>
          <w:szCs w:val="20"/>
        </w:rPr>
      </w:pPr>
      <w:r w:rsidRPr="00E27824">
        <w:rPr>
          <w:b/>
          <w:bCs/>
          <w:sz w:val="20"/>
          <w:szCs w:val="20"/>
        </w:rPr>
        <w:t>3.</w:t>
      </w:r>
      <w:r w:rsidR="006347D7">
        <w:rPr>
          <w:b/>
          <w:bCs/>
          <w:sz w:val="20"/>
          <w:szCs w:val="20"/>
        </w:rPr>
        <w:t>6</w:t>
      </w:r>
      <w:r w:rsidRPr="00E27824">
        <w:rPr>
          <w:b/>
          <w:bCs/>
          <w:sz w:val="20"/>
          <w:szCs w:val="20"/>
        </w:rPr>
        <w:t>.</w:t>
      </w:r>
      <w:r>
        <w:rPr>
          <w:sz w:val="20"/>
          <w:szCs w:val="20"/>
        </w:rPr>
        <w:t xml:space="preserve"> </w:t>
      </w:r>
      <w:r w:rsidRPr="00B64BF7">
        <w:rPr>
          <w:sz w:val="20"/>
          <w:szCs w:val="20"/>
        </w:rPr>
        <w:t>Não poderão disputar esta licitação:</w:t>
      </w:r>
      <w:bookmarkStart w:id="7" w:name="_Ref113883338"/>
      <w:bookmarkEnd w:id="6"/>
    </w:p>
    <w:p w14:paraId="5BE787CF" w14:textId="2D54B095"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.1.</w:t>
      </w:r>
      <w:r>
        <w:rPr>
          <w:sz w:val="20"/>
          <w:szCs w:val="20"/>
        </w:rPr>
        <w:t xml:space="preserve"> A</w:t>
      </w:r>
      <w:r w:rsidRPr="00B64BF7">
        <w:rPr>
          <w:sz w:val="20"/>
          <w:szCs w:val="20"/>
        </w:rPr>
        <w:t>quele que não atenda às condições deste Edital e seu(s) anexo(s)</w:t>
      </w:r>
      <w:bookmarkStart w:id="8" w:name="_Ref114659912"/>
      <w:r>
        <w:rPr>
          <w:sz w:val="20"/>
          <w:szCs w:val="20"/>
        </w:rPr>
        <w:t>.</w:t>
      </w:r>
    </w:p>
    <w:p w14:paraId="5C51F19B" w14:textId="1991CD3F"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9" w:name="_Ref114659913"/>
      <w:bookmarkStart w:id="10" w:name="_Ref113883339"/>
      <w:bookmarkEnd w:id="7"/>
      <w:bookmarkEnd w:id="8"/>
      <w:r>
        <w:rPr>
          <w:sz w:val="20"/>
          <w:szCs w:val="20"/>
        </w:rPr>
        <w:t>.</w:t>
      </w:r>
    </w:p>
    <w:p w14:paraId="4EAEB1B5" w14:textId="69D481FA"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1" w:name="_Ref113883003"/>
      <w:bookmarkEnd w:id="9"/>
      <w:bookmarkEnd w:id="10"/>
      <w:r>
        <w:rPr>
          <w:sz w:val="20"/>
          <w:szCs w:val="20"/>
        </w:rPr>
        <w:t>.</w:t>
      </w:r>
    </w:p>
    <w:p w14:paraId="1EE443E6" w14:textId="307D05E2"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1"/>
      <w:r>
        <w:rPr>
          <w:sz w:val="20"/>
          <w:szCs w:val="20"/>
        </w:rPr>
        <w:t>.</w:t>
      </w:r>
    </w:p>
    <w:p w14:paraId="360D8B8C" w14:textId="039ABDD2"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2" w:name="_Ref113883579"/>
      <w:r>
        <w:rPr>
          <w:sz w:val="20"/>
          <w:szCs w:val="20"/>
        </w:rPr>
        <w:t>.</w:t>
      </w:r>
    </w:p>
    <w:p w14:paraId="40AF4E27" w14:textId="204E35F8"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2"/>
      <w:r>
        <w:rPr>
          <w:sz w:val="20"/>
          <w:szCs w:val="20"/>
        </w:rPr>
        <w:t>.</w:t>
      </w:r>
    </w:p>
    <w:p w14:paraId="20561546" w14:textId="0A6563E5"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3" w:name="_Ref113962336"/>
      <w:r>
        <w:rPr>
          <w:sz w:val="20"/>
          <w:szCs w:val="20"/>
        </w:rPr>
        <w:t>.</w:t>
      </w:r>
    </w:p>
    <w:p w14:paraId="217ACF83" w14:textId="54C434F8"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.8.</w:t>
      </w:r>
      <w:r>
        <w:rPr>
          <w:sz w:val="20"/>
          <w:szCs w:val="20"/>
        </w:rPr>
        <w:t xml:space="preserve"> A</w:t>
      </w:r>
      <w:r w:rsidRPr="00B64BF7">
        <w:rPr>
          <w:sz w:val="20"/>
          <w:szCs w:val="20"/>
        </w:rPr>
        <w:t>gente público do órgão ou entidade licitante</w:t>
      </w:r>
      <w:bookmarkEnd w:id="13"/>
      <w:r>
        <w:rPr>
          <w:sz w:val="20"/>
          <w:szCs w:val="20"/>
        </w:rPr>
        <w:t>.</w:t>
      </w:r>
    </w:p>
    <w:p w14:paraId="27866788" w14:textId="665D2C0A"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6A3E8EB7" w14:textId="39A5FCB8"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001A3C3E">
        <w:rPr>
          <w:b/>
          <w:bCs/>
          <w:sz w:val="20"/>
          <w:szCs w:val="20"/>
        </w:rPr>
        <w:t>.10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7CF5F92A" w14:textId="2A2F7EDB" w:rsidR="00BF4D7C" w:rsidRDefault="00BF4D7C" w:rsidP="00F444BA">
      <w:pPr>
        <w:pStyle w:val="Nivel2"/>
        <w:widowControl w:val="0"/>
        <w:spacing w:before="0" w:line="240" w:lineRule="auto"/>
        <w:rPr>
          <w:sz w:val="20"/>
          <w:szCs w:val="20"/>
        </w:rPr>
      </w:pPr>
      <w:r w:rsidRPr="00E27824">
        <w:rPr>
          <w:b/>
          <w:bCs/>
          <w:sz w:val="20"/>
          <w:szCs w:val="20"/>
        </w:rPr>
        <w:t>3.</w:t>
      </w:r>
      <w:r w:rsidR="006347D7">
        <w:rPr>
          <w:b/>
          <w:bCs/>
          <w:sz w:val="20"/>
          <w:szCs w:val="20"/>
        </w:rPr>
        <w:t>7</w:t>
      </w:r>
      <w:r w:rsidRPr="00E27824">
        <w:rPr>
          <w:b/>
          <w:bCs/>
          <w:sz w:val="20"/>
          <w:szCs w:val="20"/>
        </w:rPr>
        <w:t>.</w:t>
      </w:r>
      <w:r>
        <w:rPr>
          <w:sz w:val="20"/>
          <w:szCs w:val="20"/>
        </w:rPr>
        <w:t xml:space="preserve"> </w:t>
      </w:r>
      <w:r w:rsidRPr="00B64BF7">
        <w:rPr>
          <w:sz w:val="20"/>
          <w:szCs w:val="20"/>
        </w:rPr>
        <w:t xml:space="preserve">O impedimento de que trata o item </w:t>
      </w:r>
      <w:r w:rsidR="005C321D">
        <w:rPr>
          <w:sz w:val="20"/>
          <w:szCs w:val="20"/>
        </w:rPr>
        <w:t>3.7.4</w:t>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0364B5AD" w14:textId="71543F85" w:rsidR="00BF4D7C" w:rsidRDefault="00BF4D7C" w:rsidP="00F444BA">
      <w:pPr>
        <w:pStyle w:val="Nivel2"/>
        <w:widowControl w:val="0"/>
        <w:spacing w:before="0" w:line="240" w:lineRule="auto"/>
        <w:rPr>
          <w:sz w:val="20"/>
          <w:szCs w:val="20"/>
        </w:rPr>
      </w:pPr>
      <w:r w:rsidRPr="00E27824">
        <w:rPr>
          <w:b/>
          <w:bCs/>
          <w:sz w:val="20"/>
          <w:szCs w:val="20"/>
        </w:rPr>
        <w:t>3.</w:t>
      </w:r>
      <w:r w:rsidR="006347D7">
        <w:rPr>
          <w:b/>
          <w:bCs/>
          <w:sz w:val="20"/>
          <w:szCs w:val="20"/>
        </w:rPr>
        <w:t>8</w:t>
      </w:r>
      <w:r w:rsidRPr="00E27824">
        <w:rPr>
          <w:b/>
          <w:bCs/>
          <w:sz w:val="20"/>
          <w:szCs w:val="20"/>
        </w:rPr>
        <w:t>.</w:t>
      </w:r>
      <w:r>
        <w:rPr>
          <w:sz w:val="20"/>
          <w:szCs w:val="20"/>
        </w:rPr>
        <w:t xml:space="preserve"> </w:t>
      </w:r>
      <w:r w:rsidRPr="00B64BF7">
        <w:rPr>
          <w:sz w:val="20"/>
          <w:szCs w:val="20"/>
        </w:rPr>
        <w:t xml:space="preserve">A critério da Administração e exclusivamente a seu serviço, o autor dos projetos e a empresa a que se referem os itens </w:t>
      </w:r>
      <w:r w:rsidR="005C321D">
        <w:rPr>
          <w:sz w:val="20"/>
          <w:szCs w:val="20"/>
        </w:rPr>
        <w:t>3.7.2</w:t>
      </w:r>
      <w:r w:rsidRPr="00B64BF7">
        <w:rPr>
          <w:sz w:val="20"/>
          <w:szCs w:val="20"/>
        </w:rPr>
        <w:t xml:space="preserve"> e </w:t>
      </w:r>
      <w:r w:rsidR="005C321D">
        <w:rPr>
          <w:sz w:val="20"/>
          <w:szCs w:val="20"/>
        </w:rPr>
        <w:t xml:space="preserve">3.7.3 </w:t>
      </w:r>
      <w:r w:rsidRPr="00B64BF7">
        <w:rPr>
          <w:sz w:val="20"/>
          <w:szCs w:val="20"/>
        </w:rPr>
        <w:t>poderão participar no apoio das atividades de planejamento da contratação, de execução da licitação ou de gestão do contrato, desde que sob supervisão exclusiva de agentes públicos do órgão ou entidade.</w:t>
      </w:r>
      <w:bookmarkStart w:id="15" w:name="art14§3"/>
      <w:bookmarkEnd w:id="15"/>
    </w:p>
    <w:p w14:paraId="499A533D" w14:textId="0BC7D4BB" w:rsidR="00BF4D7C" w:rsidRDefault="00BF4D7C" w:rsidP="00F444BA">
      <w:pPr>
        <w:pStyle w:val="Nivel2"/>
        <w:widowControl w:val="0"/>
        <w:spacing w:before="0" w:line="240" w:lineRule="auto"/>
        <w:rPr>
          <w:sz w:val="20"/>
          <w:szCs w:val="20"/>
        </w:rPr>
      </w:pPr>
      <w:r w:rsidRPr="00E27824">
        <w:rPr>
          <w:b/>
          <w:bCs/>
          <w:sz w:val="20"/>
          <w:szCs w:val="20"/>
        </w:rPr>
        <w:t>3.</w:t>
      </w:r>
      <w:r w:rsidR="006347D7">
        <w:rPr>
          <w:b/>
          <w:bCs/>
          <w:sz w:val="20"/>
          <w:szCs w:val="20"/>
        </w:rPr>
        <w:t>9</w:t>
      </w:r>
      <w:r w:rsidRPr="00E27824">
        <w:rPr>
          <w:b/>
          <w:bCs/>
          <w:sz w:val="20"/>
          <w:szCs w:val="20"/>
        </w:rPr>
        <w:t>.</w:t>
      </w:r>
      <w:r>
        <w:rPr>
          <w:sz w:val="20"/>
          <w:szCs w:val="20"/>
        </w:rPr>
        <w:t xml:space="preserve"> </w:t>
      </w:r>
      <w:r w:rsidRPr="00B64BF7">
        <w:rPr>
          <w:sz w:val="20"/>
          <w:szCs w:val="20"/>
        </w:rPr>
        <w:t>Equiparam-se aos autores do projeto as empresas integrantes do mesmo grupo econômico.</w:t>
      </w:r>
      <w:bookmarkStart w:id="16" w:name="art14§4"/>
      <w:bookmarkEnd w:id="16"/>
    </w:p>
    <w:p w14:paraId="40781723" w14:textId="79F4DDB9" w:rsidR="00BF4D7C" w:rsidRPr="00E27824" w:rsidRDefault="00BF4D7C" w:rsidP="00F444BA">
      <w:pPr>
        <w:pStyle w:val="Nivel2"/>
        <w:widowControl w:val="0"/>
        <w:spacing w:before="0" w:line="240" w:lineRule="auto"/>
        <w:rPr>
          <w:sz w:val="20"/>
          <w:szCs w:val="20"/>
        </w:rPr>
      </w:pPr>
      <w:r w:rsidRPr="00E27824">
        <w:rPr>
          <w:b/>
          <w:bCs/>
          <w:sz w:val="20"/>
          <w:szCs w:val="20"/>
        </w:rPr>
        <w:t>3.1</w:t>
      </w:r>
      <w:r w:rsidR="006347D7">
        <w:rPr>
          <w:b/>
          <w:bCs/>
          <w:sz w:val="20"/>
          <w:szCs w:val="20"/>
        </w:rPr>
        <w:t>0</w:t>
      </w:r>
      <w:r w:rsidRPr="00E27824">
        <w:rPr>
          <w:b/>
          <w:bCs/>
          <w:sz w:val="20"/>
          <w:szCs w:val="20"/>
        </w:rPr>
        <w:t>.</w:t>
      </w:r>
      <w:r>
        <w:rPr>
          <w:sz w:val="20"/>
          <w:szCs w:val="20"/>
        </w:rPr>
        <w:t xml:space="preserve"> </w:t>
      </w:r>
      <w:r w:rsidRPr="00B64BF7">
        <w:rPr>
          <w:sz w:val="20"/>
          <w:szCs w:val="20"/>
        </w:rPr>
        <w:t xml:space="preserve">O </w:t>
      </w:r>
      <w:r w:rsidRPr="00E27824">
        <w:rPr>
          <w:sz w:val="20"/>
          <w:szCs w:val="20"/>
        </w:rPr>
        <w:t xml:space="preserve">disposto nos itens </w:t>
      </w:r>
      <w:r w:rsidR="005C321D">
        <w:rPr>
          <w:sz w:val="20"/>
          <w:szCs w:val="20"/>
        </w:rPr>
        <w:t>3.7.2</w:t>
      </w:r>
      <w:r w:rsidR="005C321D" w:rsidRPr="00B64BF7">
        <w:rPr>
          <w:sz w:val="20"/>
          <w:szCs w:val="20"/>
        </w:rPr>
        <w:t xml:space="preserve"> e </w:t>
      </w:r>
      <w:r w:rsidR="005C321D">
        <w:rPr>
          <w:sz w:val="20"/>
          <w:szCs w:val="20"/>
        </w:rPr>
        <w:t xml:space="preserve">3.7.3 </w:t>
      </w:r>
      <w:r w:rsidRPr="00E27824">
        <w:rPr>
          <w:sz w:val="20"/>
          <w:szCs w:val="20"/>
        </w:rPr>
        <w:t>não impede a licitação ou a contratação de serviço que inclua como encargo do contratado a elaboração do projeto básico e do projeto executivo, nas contratações integradas, e do projeto executivo, nos demais regimes de execução.</w:t>
      </w:r>
      <w:bookmarkStart w:id="17" w:name="art14§5"/>
      <w:bookmarkEnd w:id="17"/>
    </w:p>
    <w:p w14:paraId="5A1C7A99" w14:textId="70A2BE0F" w:rsidR="00BF4D7C" w:rsidRPr="00E27824" w:rsidRDefault="00BF4D7C" w:rsidP="00F444BA">
      <w:pPr>
        <w:pStyle w:val="Nivel2"/>
        <w:widowControl w:val="0"/>
        <w:spacing w:before="0" w:line="240" w:lineRule="auto"/>
        <w:rPr>
          <w:sz w:val="20"/>
          <w:szCs w:val="20"/>
        </w:rPr>
      </w:pPr>
      <w:r w:rsidRPr="00E27824">
        <w:rPr>
          <w:b/>
          <w:bCs/>
          <w:sz w:val="20"/>
          <w:szCs w:val="20"/>
        </w:rPr>
        <w:t>3.1</w:t>
      </w:r>
      <w:r w:rsidR="006347D7">
        <w:rPr>
          <w:b/>
          <w:bCs/>
          <w:sz w:val="20"/>
          <w:szCs w:val="20"/>
        </w:rPr>
        <w:t>1</w:t>
      </w:r>
      <w:r w:rsidRPr="00E27824">
        <w:rPr>
          <w:b/>
          <w:bCs/>
          <w:sz w:val="20"/>
          <w:szCs w:val="20"/>
        </w:rPr>
        <w:t>.</w:t>
      </w:r>
      <w:r w:rsidRPr="00E27824">
        <w:rPr>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1198141B" w14:textId="0B1F891B" w:rsidR="00BF4D7C" w:rsidRPr="00E27824" w:rsidRDefault="00BF4D7C" w:rsidP="00F444BA">
      <w:pPr>
        <w:pStyle w:val="Nivel2"/>
        <w:widowControl w:val="0"/>
        <w:spacing w:before="0" w:line="240" w:lineRule="auto"/>
        <w:rPr>
          <w:sz w:val="20"/>
          <w:szCs w:val="20"/>
        </w:rPr>
      </w:pPr>
      <w:r w:rsidRPr="00E27824">
        <w:rPr>
          <w:b/>
          <w:bCs/>
          <w:sz w:val="20"/>
          <w:szCs w:val="20"/>
        </w:rPr>
        <w:t>3.1</w:t>
      </w:r>
      <w:r w:rsidR="006347D7">
        <w:rPr>
          <w:b/>
          <w:bCs/>
          <w:sz w:val="20"/>
          <w:szCs w:val="20"/>
        </w:rPr>
        <w:t>2</w:t>
      </w:r>
      <w:r w:rsidRPr="00E27824">
        <w:rPr>
          <w:b/>
          <w:bCs/>
          <w:sz w:val="20"/>
          <w:szCs w:val="20"/>
        </w:rPr>
        <w:t>.</w:t>
      </w:r>
      <w:r w:rsidRPr="00E27824">
        <w:rPr>
          <w:sz w:val="20"/>
          <w:szCs w:val="20"/>
        </w:rPr>
        <w:t xml:space="preserve"> A vedação de que trata o item </w:t>
      </w:r>
      <w:r w:rsidR="005C321D">
        <w:rPr>
          <w:sz w:val="20"/>
          <w:szCs w:val="20"/>
        </w:rPr>
        <w:t xml:space="preserve">3.7.8 </w:t>
      </w:r>
      <w:r w:rsidRPr="00E27824">
        <w:rPr>
          <w:sz w:val="20"/>
          <w:szCs w:val="20"/>
        </w:rPr>
        <w:t>estende-se a terceiro que auxilie a condução da contratação na qualidade de integrante de equipe de apoio, profissional especializado ou funcionário ou representante de empresa que preste assessoria técnica.</w:t>
      </w:r>
    </w:p>
    <w:p w14:paraId="1247FF17" w14:textId="77777777" w:rsidR="00BF4D7C" w:rsidRPr="00BF0A86" w:rsidRDefault="00BF4D7C" w:rsidP="00F444BA">
      <w:pPr>
        <w:pStyle w:val="Licitao"/>
        <w:keepNext w:val="0"/>
        <w:keepLines w:val="0"/>
        <w:widowControl w:val="0"/>
        <w:suppressAutoHyphens/>
        <w:spacing w:before="0"/>
      </w:pPr>
      <w:bookmarkStart w:id="18" w:name="_Toc164405293"/>
      <w:bookmarkStart w:id="19" w:name="_Toc175825244"/>
      <w:r w:rsidRPr="00BF0A86">
        <w:t>4. DA APRESENTAÇÃO DA PROPOSTA E DOS DOCUMENTOS DE HABILITAÇÃO</w:t>
      </w:r>
      <w:bookmarkEnd w:id="18"/>
      <w:bookmarkEnd w:id="19"/>
    </w:p>
    <w:p w14:paraId="6F11E06E" w14:textId="77777777" w:rsidR="00BF4D7C" w:rsidRPr="00BF0A86" w:rsidRDefault="00BF4D7C" w:rsidP="00F444BA">
      <w:pPr>
        <w:pStyle w:val="Nvel2-Red"/>
        <w:widowControl w:val="0"/>
        <w:rPr>
          <w:i w:val="0"/>
          <w:iCs w:val="0"/>
          <w:color w:val="auto"/>
          <w:sz w:val="20"/>
          <w:szCs w:val="20"/>
        </w:rPr>
      </w:pPr>
      <w:bookmarkStart w:id="20"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1BDBDC51" w14:textId="77777777" w:rsidR="00BF4D7C" w:rsidRDefault="00BF4D7C" w:rsidP="00F444BA">
      <w:pPr>
        <w:pStyle w:val="Nivel2"/>
        <w:widowControl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1" w:name="_Ref113889589"/>
      <w:bookmarkEnd w:id="20"/>
    </w:p>
    <w:p w14:paraId="5C9FC8BF" w14:textId="208E07F7" w:rsidR="00BF4D7C" w:rsidRDefault="00BF4D7C" w:rsidP="00F444BA">
      <w:pPr>
        <w:pStyle w:val="Nivel2"/>
        <w:widowControl w:val="0"/>
        <w:spacing w:before="0" w:line="240" w:lineRule="auto"/>
        <w:rPr>
          <w:sz w:val="20"/>
          <w:szCs w:val="20"/>
        </w:rPr>
      </w:pPr>
      <w:r w:rsidRPr="00E27824">
        <w:rPr>
          <w:b/>
          <w:bCs/>
          <w:sz w:val="20"/>
          <w:szCs w:val="20"/>
        </w:rPr>
        <w:t>4.</w:t>
      </w:r>
      <w:r>
        <w:rPr>
          <w:b/>
          <w:bCs/>
          <w:sz w:val="20"/>
          <w:szCs w:val="20"/>
        </w:rPr>
        <w:t>3</w:t>
      </w:r>
      <w:r w:rsidRPr="00E27824">
        <w:rPr>
          <w:b/>
          <w:bCs/>
          <w:sz w:val="20"/>
          <w:szCs w:val="20"/>
        </w:rPr>
        <w:t>.</w:t>
      </w:r>
      <w:r>
        <w:rPr>
          <w:sz w:val="20"/>
          <w:szCs w:val="20"/>
        </w:rPr>
        <w:t xml:space="preserve"> </w:t>
      </w:r>
      <w:r w:rsidRPr="00E27824">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5C321D">
        <w:rPr>
          <w:sz w:val="20"/>
          <w:szCs w:val="20"/>
        </w:rPr>
        <w:t>8.1.1</w:t>
      </w:r>
      <w:r w:rsidRPr="00E27824">
        <w:rPr>
          <w:sz w:val="20"/>
          <w:szCs w:val="20"/>
        </w:rPr>
        <w:t xml:space="preserve"> e </w:t>
      </w:r>
      <w:r w:rsidR="005C321D">
        <w:rPr>
          <w:sz w:val="20"/>
          <w:szCs w:val="20"/>
        </w:rPr>
        <w:t>8.1</w:t>
      </w:r>
      <w:r w:rsidR="00813BC6">
        <w:rPr>
          <w:sz w:val="20"/>
          <w:szCs w:val="20"/>
        </w:rPr>
        <w:t>2</w:t>
      </w:r>
      <w:r w:rsidR="005C321D">
        <w:rPr>
          <w:sz w:val="20"/>
          <w:szCs w:val="20"/>
        </w:rPr>
        <w:t>.</w:t>
      </w:r>
      <w:r w:rsidR="00813BC6">
        <w:rPr>
          <w:sz w:val="20"/>
          <w:szCs w:val="20"/>
        </w:rPr>
        <w:t>2</w:t>
      </w:r>
      <w:r w:rsidRPr="00E27824">
        <w:rPr>
          <w:sz w:val="20"/>
          <w:szCs w:val="20"/>
        </w:rPr>
        <w:t xml:space="preserve"> deste Edital.</w:t>
      </w:r>
      <w:bookmarkStart w:id="22" w:name="_Ref113968921"/>
      <w:bookmarkEnd w:id="21"/>
    </w:p>
    <w:p w14:paraId="78E51F80" w14:textId="77777777" w:rsidR="00BF4D7C" w:rsidRDefault="00BF4D7C" w:rsidP="00F444BA">
      <w:pPr>
        <w:pStyle w:val="Nivel2"/>
        <w:widowControl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2"/>
    </w:p>
    <w:p w14:paraId="08F662B8" w14:textId="77777777" w:rsidR="00BF4D7C" w:rsidRDefault="00BF4D7C" w:rsidP="00F444BA">
      <w:pPr>
        <w:pStyle w:val="Nivel2"/>
        <w:widowControl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6F35F200" w14:textId="77777777" w:rsidR="00BF4D7C" w:rsidRDefault="00BF4D7C" w:rsidP="00F444BA">
      <w:pPr>
        <w:pStyle w:val="Nivel2"/>
        <w:widowControl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0391DCF2" w14:textId="77777777" w:rsidR="00BF4D7C" w:rsidRDefault="00BF4D7C" w:rsidP="00F444BA">
      <w:pPr>
        <w:pStyle w:val="Nivel2"/>
        <w:widowControl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0DD5D59B" w14:textId="77777777" w:rsidR="00BF4D7C" w:rsidRDefault="00BF4D7C" w:rsidP="00F444BA">
      <w:pPr>
        <w:pStyle w:val="Nivel2"/>
        <w:widowControl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5F705CCB" w14:textId="77777777" w:rsidR="00BF4D7C" w:rsidRDefault="00BF4D7C" w:rsidP="00F444BA">
      <w:pPr>
        <w:pStyle w:val="Nivel2"/>
        <w:widowControl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3" w:name="_Ref117000019"/>
    </w:p>
    <w:p w14:paraId="74A4CE81" w14:textId="77777777" w:rsidR="00BF4D7C" w:rsidRDefault="00BF4D7C" w:rsidP="00F444BA">
      <w:pPr>
        <w:pStyle w:val="Nivel2"/>
        <w:widowControl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artigo 3° da Lei Complementar n.º 123, de 2006</w:t>
      </w:r>
      <w:r w:rsidRPr="00E27824">
        <w:rPr>
          <w:sz w:val="20"/>
          <w:szCs w:val="20"/>
        </w:rPr>
        <w:t xml:space="preserve">, estando apto a usufruir do tratamento favorecido estabelecido em seus </w:t>
      </w:r>
      <w:bookmarkEnd w:id="23"/>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7193273E" w14:textId="77777777" w:rsidR="00BF4D7C" w:rsidRPr="0085754A" w:rsidRDefault="00BF4D7C" w:rsidP="00F444BA">
      <w:pPr>
        <w:pStyle w:val="Nivel2"/>
        <w:widowControl w:val="0"/>
        <w:spacing w:before="0" w:line="240" w:lineRule="auto"/>
        <w:ind w:left="284"/>
        <w:rPr>
          <w:b/>
          <w:bCs/>
          <w:color w:val="FF0000"/>
          <w:sz w:val="20"/>
          <w:szCs w:val="20"/>
        </w:rPr>
      </w:pPr>
      <w:r w:rsidRPr="00BF0A86">
        <w:rPr>
          <w:b/>
          <w:bCs/>
          <w:sz w:val="20"/>
          <w:szCs w:val="20"/>
        </w:rPr>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35556372" w14:textId="77777777" w:rsidR="00BF4D7C" w:rsidRDefault="00BF4D7C" w:rsidP="00F444BA">
      <w:pPr>
        <w:pStyle w:val="Nivel2"/>
        <w:widowControl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27D4D1E0" w14:textId="587CCAF7" w:rsidR="00BF4D7C" w:rsidRDefault="00BF4D7C" w:rsidP="00F444BA">
      <w:pPr>
        <w:pStyle w:val="Nivel2"/>
        <w:widowControl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sidR="005C321D">
        <w:rPr>
          <w:sz w:val="20"/>
          <w:szCs w:val="20"/>
        </w:rPr>
        <w:t xml:space="preserve">4.4 </w:t>
      </w:r>
      <w:r w:rsidRPr="00E27824">
        <w:rPr>
          <w:sz w:val="20"/>
          <w:szCs w:val="20"/>
        </w:rPr>
        <w:t xml:space="preserve">ou </w:t>
      </w:r>
      <w:r w:rsidR="005C321D">
        <w:rPr>
          <w:sz w:val="20"/>
          <w:szCs w:val="20"/>
        </w:rPr>
        <w:t xml:space="preserve">4.6. </w:t>
      </w:r>
      <w:r w:rsidRPr="00E27824">
        <w:rPr>
          <w:sz w:val="20"/>
          <w:szCs w:val="20"/>
        </w:rPr>
        <w:t xml:space="preserve">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2A844077" w14:textId="77777777" w:rsidR="00BF4D7C" w:rsidRDefault="00BF4D7C" w:rsidP="00F444BA">
      <w:pPr>
        <w:pStyle w:val="Nivel2"/>
        <w:widowControl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EA9D0A6" w14:textId="77777777" w:rsidR="00BF4D7C" w:rsidRDefault="00BF4D7C" w:rsidP="00F444BA">
      <w:pPr>
        <w:pStyle w:val="Nivel2"/>
        <w:widowControl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43B64BB8" w14:textId="77777777" w:rsidR="00BF4D7C" w:rsidRDefault="00BF4D7C" w:rsidP="00F444BA">
      <w:pPr>
        <w:pStyle w:val="Nivel2"/>
        <w:widowControl w:val="0"/>
        <w:spacing w:before="0" w:line="240" w:lineRule="auto"/>
        <w:rPr>
          <w:sz w:val="20"/>
          <w:szCs w:val="20"/>
        </w:rPr>
      </w:pPr>
      <w:r w:rsidRPr="00BF0A86">
        <w:rPr>
          <w:b/>
          <w:bCs/>
          <w:sz w:val="20"/>
          <w:szCs w:val="20"/>
        </w:rPr>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4" w:name="_Ref116992247"/>
    </w:p>
    <w:p w14:paraId="43839C66" w14:textId="77777777" w:rsidR="00BF4D7C" w:rsidRDefault="00BF4D7C" w:rsidP="00F444BA">
      <w:pPr>
        <w:pStyle w:val="Nivel2"/>
        <w:widowControl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4"/>
    </w:p>
    <w:p w14:paraId="2B13C4A1" w14:textId="77777777" w:rsidR="00BF4D7C" w:rsidRDefault="00BF4D7C" w:rsidP="00F444BA">
      <w:pPr>
        <w:pStyle w:val="Nivel2"/>
        <w:widowControl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306B2A95" w14:textId="77777777" w:rsidR="00BF4D7C" w:rsidRPr="00BF0A86" w:rsidRDefault="00BF4D7C" w:rsidP="00F444BA">
      <w:pPr>
        <w:pStyle w:val="Nivel2"/>
        <w:widowControl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1A4D64A8" w14:textId="77777777" w:rsidR="00BF4D7C" w:rsidRDefault="00BF4D7C" w:rsidP="00F444BA">
      <w:pPr>
        <w:pStyle w:val="Nivel2"/>
        <w:widowControl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261B424C" w14:textId="77777777" w:rsidR="00BF4D7C" w:rsidRDefault="00BF4D7C" w:rsidP="00F444BA">
      <w:pPr>
        <w:pStyle w:val="Nivel2"/>
        <w:widowControl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7ECB1919" w14:textId="77777777" w:rsidR="00BF4D7C" w:rsidRDefault="00BF4D7C" w:rsidP="00F444BA">
      <w:pPr>
        <w:pStyle w:val="Nivel2"/>
        <w:widowControl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508EDCD3" w14:textId="39CCF495" w:rsidR="00BF4D7C" w:rsidRDefault="00BF4D7C" w:rsidP="00F444BA">
      <w:pPr>
        <w:pStyle w:val="Nivel2"/>
        <w:widowControl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sidR="00682ED9">
        <w:rPr>
          <w:sz w:val="20"/>
          <w:szCs w:val="20"/>
        </w:rPr>
        <w:t xml:space="preserve">4.11. </w:t>
      </w:r>
      <w:r w:rsidRPr="00E27824">
        <w:rPr>
          <w:sz w:val="20"/>
          <w:szCs w:val="20"/>
        </w:rPr>
        <w:t>possuirá caráter sigiloso para os demais fornecedores e para o órgão ou entidade promotora da licitação, podendo ser disponibilizado estrita e permanentemente aos órgãos de controle externo e interno.</w:t>
      </w:r>
    </w:p>
    <w:p w14:paraId="13BA7787" w14:textId="77777777" w:rsidR="00BF4D7C" w:rsidRDefault="00BF4D7C" w:rsidP="00F444BA">
      <w:pPr>
        <w:pStyle w:val="Nivel2"/>
        <w:widowControl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73882698" w14:textId="77777777" w:rsidR="00BF4D7C" w:rsidRPr="00BF0A86" w:rsidRDefault="00BF4D7C" w:rsidP="00F444BA">
      <w:pPr>
        <w:pStyle w:val="Nivel2"/>
        <w:widowControl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493D8A08" w14:textId="2417AC22" w:rsidR="00BF4D7C" w:rsidRPr="00E27824" w:rsidRDefault="00BF4D7C" w:rsidP="00F444BA">
      <w:pPr>
        <w:pStyle w:val="Licitao"/>
        <w:keepNext w:val="0"/>
        <w:keepLines w:val="0"/>
        <w:widowControl w:val="0"/>
        <w:suppressAutoHyphens/>
      </w:pPr>
      <w:bookmarkStart w:id="25" w:name="_Toc175825245"/>
      <w:r>
        <w:t>5</w:t>
      </w:r>
      <w:r w:rsidRPr="00E27824">
        <w:t>. DO PREENCHIMENTO DA PROPOSTA</w:t>
      </w:r>
      <w:bookmarkEnd w:id="25"/>
    </w:p>
    <w:p w14:paraId="58E535A3" w14:textId="77777777" w:rsidR="00BF4D7C" w:rsidRDefault="00BF4D7C" w:rsidP="00F444BA">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6C479B28" w14:textId="77777777" w:rsidR="00BF4D7C" w:rsidRDefault="00BF4D7C" w:rsidP="00F444BA">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121851C8" w14:textId="77777777" w:rsidR="00BF4D7C" w:rsidRDefault="00BF4D7C" w:rsidP="00F444BA">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4A06300F" w14:textId="77777777" w:rsidR="00BF4D7C" w:rsidRDefault="00BF4D7C" w:rsidP="00F444BA">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6A6E9773" w14:textId="77777777" w:rsidR="00BF4D7C" w:rsidRDefault="00BF4D7C" w:rsidP="00F444BA">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2FB4F51D" w14:textId="77777777" w:rsidR="00BF4D7C" w:rsidRDefault="00BF4D7C" w:rsidP="00F444BA">
      <w:pPr>
        <w:widowControl w:val="0"/>
        <w:suppressAutoHyphens/>
        <w:spacing w:after="120"/>
        <w:jc w:val="both"/>
        <w:rPr>
          <w:rFonts w:ascii="Arial" w:hAnsi="Arial" w:cs="Arial"/>
          <w:sz w:val="20"/>
          <w:szCs w:val="20"/>
        </w:rPr>
      </w:pPr>
      <w:r>
        <w:rPr>
          <w:rFonts w:ascii="Arial" w:hAnsi="Arial" w:cs="Arial"/>
          <w:b/>
          <w:bCs/>
          <w:sz w:val="20"/>
          <w:szCs w:val="20"/>
        </w:rPr>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4C2C274F" w14:textId="77777777" w:rsidR="00BF4D7C" w:rsidRDefault="00BF4D7C" w:rsidP="00F444BA">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54ECF05E" w14:textId="77777777" w:rsidR="00BF4D7C" w:rsidRDefault="00BF4D7C" w:rsidP="00F444BA">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20CE2ADB" w14:textId="77777777" w:rsidR="00BF4D7C" w:rsidRDefault="00BF4D7C" w:rsidP="00F444BA">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4ECBD5" w14:textId="77777777" w:rsidR="00BF4D7C" w:rsidRDefault="00BF4D7C" w:rsidP="00F444BA">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09EE6DAB" w14:textId="77777777" w:rsidR="00BF4D7C" w:rsidRPr="00352C56" w:rsidRDefault="00BF4D7C" w:rsidP="00F444BA">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1AF1F0F2" w14:textId="77777777" w:rsidR="00BF4D7C" w:rsidRPr="00352C56" w:rsidRDefault="00BF4D7C" w:rsidP="00F444BA">
      <w:pPr>
        <w:pStyle w:val="Nivel2"/>
        <w:widowControl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EB533C1"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apresentação. </w:t>
      </w:r>
    </w:p>
    <w:p w14:paraId="188F43AA" w14:textId="77777777" w:rsidR="00BF4D7C" w:rsidRPr="00352C56"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4B238E59" w14:textId="77777777" w:rsidR="00BF4D7C" w:rsidRPr="00F474CC" w:rsidRDefault="00BF4D7C" w:rsidP="00F444BA">
      <w:pPr>
        <w:pStyle w:val="Licitao"/>
        <w:keepNext w:val="0"/>
        <w:keepLines w:val="0"/>
        <w:widowControl w:val="0"/>
        <w:suppressAutoHyphens/>
      </w:pPr>
      <w:bookmarkStart w:id="26" w:name="_Toc164405294"/>
      <w:bookmarkStart w:id="27" w:name="_Toc175825246"/>
      <w:r>
        <w:t>6</w:t>
      </w:r>
      <w:r w:rsidRPr="00F474CC">
        <w:t>. DA ABERTURA DA SESSÃO, CLASSIFICAÇÃO DAS PROPOSTAS E FORMULAÇÃO DE LANCES</w:t>
      </w:r>
      <w:bookmarkEnd w:id="26"/>
      <w:bookmarkEnd w:id="27"/>
    </w:p>
    <w:p w14:paraId="2E18D203" w14:textId="77777777" w:rsidR="00BF4D7C" w:rsidRDefault="00BF4D7C" w:rsidP="00F444BA">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093D833A" w14:textId="77777777" w:rsidR="00BF4D7C" w:rsidRPr="00F474C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17DFFC26" w14:textId="77777777" w:rsidR="00BF4D7C" w:rsidRPr="00F474C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06D8FA80"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4D0EB8EC"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48D906F5" w14:textId="77777777" w:rsidR="00BF4D7C" w:rsidRPr="00F474C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48ECBAF2"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3CCCBCDE"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15765A28" w14:textId="19DD3C86" w:rsidR="00BF4D7C" w:rsidRPr="0064681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w:t>
      </w:r>
    </w:p>
    <w:p w14:paraId="786D6B46" w14:textId="77777777" w:rsidR="00BF4D7C" w:rsidRPr="0064681C" w:rsidRDefault="00BF4D7C" w:rsidP="00F444BA">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18B945DB" w14:textId="77777777" w:rsidR="00BF4D7C" w:rsidRPr="0064681C" w:rsidRDefault="00BF4D7C" w:rsidP="00F444BA">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16B9ABEB" w14:textId="77777777" w:rsidR="00BF4D7C" w:rsidRPr="0064681C" w:rsidRDefault="00BF4D7C" w:rsidP="00F444BA">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6C05032D" w14:textId="77777777" w:rsidR="00BF4D7C" w:rsidRPr="0064681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os licitantes apresentarão lances públicos e sucessivos, com prorrogações.</w:t>
      </w:r>
    </w:p>
    <w:p w14:paraId="1757C704" w14:textId="77777777" w:rsidR="00BF4D7C" w:rsidRPr="0064681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1D7AAD10"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064DF2AB"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776331E8"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337E7C6E" w14:textId="77777777" w:rsidR="00BF4D7C" w:rsidRPr="00FB5024"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16785836" w14:textId="77777777" w:rsidR="00BF4D7C" w:rsidRDefault="00BF4D7C" w:rsidP="00F444BA">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21DCD7B3" w14:textId="77777777" w:rsidR="00BF4D7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304BBDD4" w14:textId="6A6F8E87" w:rsidR="00BF4D7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r w:rsidR="00682ED9" w:rsidRPr="00F474CC">
        <w:rPr>
          <w:rFonts w:ascii="Arial" w:hAnsi="Arial" w:cs="Arial"/>
          <w:color w:val="000000"/>
          <w:sz w:val="20"/>
          <w:szCs w:val="20"/>
        </w:rPr>
        <w:t>superior</w:t>
      </w:r>
      <w:r w:rsidRPr="00F474CC">
        <w:rPr>
          <w:rFonts w:ascii="Arial" w:hAnsi="Arial" w:cs="Arial"/>
          <w:color w:val="000000"/>
          <w:sz w:val="20"/>
          <w:szCs w:val="20"/>
        </w:rPr>
        <w:t xml:space="preserve">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64BE32A6" w14:textId="77777777" w:rsidR="00BF4D7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6FA9F2D4" w14:textId="77777777" w:rsidR="00BF4D7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65D597C3" w14:textId="77777777" w:rsidR="00BF4D7C" w:rsidRPr="00F474C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4E2C11A5" w14:textId="77777777" w:rsidR="00BF4D7C" w:rsidRDefault="00BF4D7C" w:rsidP="00F444BA">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BADBFCF" w14:textId="4BC0F6B3" w:rsidR="00BF4D7C" w:rsidRDefault="00BF4D7C" w:rsidP="00F444BA">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3 (três) propostas nas condições definidas no item 7.</w:t>
      </w:r>
      <w:r w:rsidR="007C21AE">
        <w:rPr>
          <w:rFonts w:ascii="Arial" w:hAnsi="Arial" w:cs="Arial"/>
          <w:color w:val="000000"/>
          <w:sz w:val="20"/>
          <w:szCs w:val="20"/>
        </w:rPr>
        <w:t>13</w:t>
      </w:r>
      <w:r w:rsidRPr="00F474CC">
        <w:rPr>
          <w:rFonts w:ascii="Arial" w:hAnsi="Arial" w:cs="Arial"/>
          <w:color w:val="000000"/>
          <w:sz w:val="20"/>
          <w:szCs w:val="20"/>
        </w:rPr>
        <w:t>, poderão os licitantes que apresentaram as três melhores propostas, consideradas as empatadas, oferecer novos lances sucessivos.</w:t>
      </w:r>
    </w:p>
    <w:p w14:paraId="23A42C03" w14:textId="77777777" w:rsidR="00BF4D7C" w:rsidRDefault="00BF4D7C" w:rsidP="00F444BA">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6C393153" w14:textId="77777777" w:rsidR="00BF4D7C" w:rsidRDefault="00BF4D7C" w:rsidP="00F444BA">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69262CDE" w14:textId="77777777" w:rsidR="00BF4D7C" w:rsidRDefault="00BF4D7C" w:rsidP="00F444BA">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78943A41"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698BC83F"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328E03CF" w14:textId="77777777" w:rsidR="00BF4D7C" w:rsidRDefault="00BF4D7C" w:rsidP="00F444BA">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0D34FDC2"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44F7C1FC"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6FD9B776"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0E601EAF"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1885D9F2"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6206DF7F"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3CB8E906"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n.º </w:t>
      </w:r>
      <w:r w:rsidRPr="00F474CC">
        <w:rPr>
          <w:rFonts w:ascii="Arial" w:eastAsia="Calibri" w:hAnsi="Arial" w:cs="Arial"/>
          <w:color w:val="000000"/>
          <w:sz w:val="20"/>
          <w:szCs w:val="20"/>
        </w:rPr>
        <w:t>123/2006.</w:t>
      </w:r>
    </w:p>
    <w:p w14:paraId="1CD05583"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7F6D3D41"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1CD3EF6F"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9542E1" w14:textId="77777777" w:rsidR="00BF4D7C" w:rsidRPr="002A758A" w:rsidRDefault="00BF4D7C" w:rsidP="00F444BA">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3E336524" w14:textId="77777777" w:rsidR="00BF4D7C" w:rsidRDefault="00BF4D7C" w:rsidP="00F444BA">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54BBE0C8" w14:textId="77777777" w:rsidR="00BF4D7C" w:rsidRDefault="00BF4D7C" w:rsidP="00F444BA">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46AB362B" w14:textId="77777777" w:rsidR="00BF4D7C" w:rsidRDefault="00BF4D7C" w:rsidP="00F444BA">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3149DD79"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79C23A3A"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2B40CA05"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ações de equidade entre homens e mulheres no ambiente de trabalho, conforme regulamento</w:t>
      </w:r>
      <w:r>
        <w:rPr>
          <w:rFonts w:ascii="Arial" w:eastAsia="Calibri" w:hAnsi="Arial" w:cs="Arial"/>
          <w:color w:val="000000"/>
          <w:sz w:val="20"/>
          <w:szCs w:val="20"/>
        </w:rPr>
        <w:t>.</w:t>
      </w:r>
    </w:p>
    <w:p w14:paraId="6F92DA89"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6FD6A6DD" w14:textId="77777777" w:rsidR="00BF4D7C" w:rsidRDefault="00BF4D7C" w:rsidP="00F444BA">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18CC581C"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725CEC55"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71E361A0"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3B2534EE" w14:textId="77777777" w:rsidR="00BF4D7C" w:rsidRPr="00F474CC" w:rsidRDefault="00BF4D7C" w:rsidP="00F444BA">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1D6C6767" w14:textId="77777777" w:rsidR="00BF4D7C" w:rsidRDefault="00BF4D7C" w:rsidP="00F444BA">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8" w:name="_gjdgxs" w:colFirst="0" w:colLast="0"/>
      <w:bookmarkEnd w:id="28"/>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62C7A532" w14:textId="77777777" w:rsidR="00BF4D7C" w:rsidRDefault="00BF4D7C" w:rsidP="00F444BA">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201953A5" w14:textId="77777777" w:rsidR="00BF4D7C" w:rsidRPr="00F474CC" w:rsidRDefault="00BF4D7C" w:rsidP="00F444BA">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6C20FE98" w14:textId="77777777" w:rsidR="003D2332" w:rsidRPr="004017E0" w:rsidRDefault="003D2332" w:rsidP="003D2332">
      <w:pPr>
        <w:pStyle w:val="Pa4"/>
        <w:widowControl w:val="0"/>
        <w:suppressAutoHyphens/>
        <w:spacing w:after="120" w:line="240" w:lineRule="auto"/>
        <w:jc w:val="both"/>
        <w:rPr>
          <w:rFonts w:ascii="Arial" w:hAnsi="Arial" w:cs="Arial"/>
          <w:color w:val="000000"/>
          <w:sz w:val="20"/>
          <w:szCs w:val="20"/>
        </w:rPr>
      </w:pPr>
      <w:bookmarkStart w:id="29" w:name="_Toc164405295"/>
      <w:bookmarkStart w:id="30" w:name="_Toc175825247"/>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8D40029" w14:textId="77777777" w:rsidR="003D2332" w:rsidRPr="004017E0" w:rsidRDefault="003D2332" w:rsidP="003D2332">
      <w:pPr>
        <w:pStyle w:val="Pa4"/>
        <w:widowControl w:val="0"/>
        <w:suppressAutoHyphens/>
        <w:spacing w:after="120" w:line="240" w:lineRule="auto"/>
        <w:ind w:firstLine="720"/>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0F03CC33" w14:textId="22B7F2A3" w:rsidR="009E7EE2" w:rsidRPr="006414C0" w:rsidRDefault="003D2332" w:rsidP="00033870">
      <w:pPr>
        <w:spacing w:before="120"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w:t>
      </w:r>
      <w:r w:rsidR="009E7EE2" w:rsidRPr="006414C0">
        <w:rPr>
          <w:rFonts w:ascii="Arial" w:hAnsi="Arial" w:cs="Arial"/>
          <w:sz w:val="20"/>
          <w:szCs w:val="20"/>
        </w:rPr>
        <w:t xml:space="preserve">Somente será exigida a apresentação de proposta readequada ao último lance, quando em sede de diligência, assim for expressamente solicitado pelo Pregoeiro/Agente de Contratação/Comissão, caso seja solicitado o prazo </w:t>
      </w:r>
      <w:r w:rsidR="006414C0" w:rsidRPr="006414C0">
        <w:rPr>
          <w:rFonts w:ascii="Arial" w:hAnsi="Arial" w:cs="Arial"/>
          <w:sz w:val="20"/>
          <w:szCs w:val="20"/>
        </w:rPr>
        <w:t>será de no mínimo 0</w:t>
      </w:r>
      <w:r w:rsidR="009E7EE2" w:rsidRPr="006414C0">
        <w:rPr>
          <w:rFonts w:ascii="Arial" w:hAnsi="Arial" w:cs="Arial"/>
          <w:sz w:val="20"/>
          <w:szCs w:val="20"/>
        </w:rPr>
        <w:t xml:space="preserve">2 (duas) horas, </w:t>
      </w:r>
      <w:r w:rsidR="00A27847">
        <w:rPr>
          <w:rFonts w:ascii="Arial" w:hAnsi="Arial" w:cs="Arial"/>
          <w:sz w:val="20"/>
          <w:szCs w:val="20"/>
        </w:rPr>
        <w:t xml:space="preserve">para que </w:t>
      </w:r>
      <w:r w:rsidR="009E7EE2"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31" w:name="_Hlk117016948"/>
    </w:p>
    <w:p w14:paraId="4ABB5049" w14:textId="59AB0655" w:rsidR="009E7EE2" w:rsidRPr="006414C0" w:rsidRDefault="009E7EE2" w:rsidP="00033870">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31"/>
      <w:r w:rsidRPr="006414C0">
        <w:rPr>
          <w:color w:val="auto"/>
          <w:sz w:val="20"/>
          <w:szCs w:val="20"/>
        </w:rPr>
        <w:t>0.1 É facultado ao Pregoeiro/Agente de Contratação/Comissão prorrogar o prazo estabelecido, a partir de solicitação fundamentada feita no chat pelo licitante, antes de findo o prazo</w:t>
      </w:r>
      <w:r w:rsidR="006414C0" w:rsidRPr="006414C0">
        <w:rPr>
          <w:color w:val="auto"/>
          <w:sz w:val="20"/>
          <w:szCs w:val="20"/>
        </w:rPr>
        <w:t>.</w:t>
      </w:r>
    </w:p>
    <w:p w14:paraId="73265BC3" w14:textId="77777777" w:rsidR="003D2332" w:rsidRPr="004017E0" w:rsidRDefault="003D2332" w:rsidP="003D2332">
      <w:pPr>
        <w:widowControl w:val="0"/>
        <w:pBdr>
          <w:top w:val="nil"/>
          <w:left w:val="nil"/>
          <w:bottom w:val="nil"/>
          <w:right w:val="nil"/>
          <w:between w:val="nil"/>
        </w:pBdr>
        <w:suppressAutoHyphens/>
        <w:spacing w:after="120"/>
        <w:jc w:val="both"/>
        <w:rPr>
          <w:rFonts w:ascii="Arial" w:hAnsi="Arial" w:cs="Arial"/>
          <w:sz w:val="20"/>
          <w:szCs w:val="20"/>
        </w:rPr>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p>
    <w:p w14:paraId="58A38F46" w14:textId="77777777" w:rsidR="00BF4D7C" w:rsidRPr="00F474CC" w:rsidRDefault="00BF4D7C" w:rsidP="00F444BA">
      <w:pPr>
        <w:pStyle w:val="Licitao"/>
        <w:keepNext w:val="0"/>
        <w:keepLines w:val="0"/>
        <w:widowControl w:val="0"/>
        <w:suppressAutoHyphens/>
      </w:pPr>
      <w:r>
        <w:t>7</w:t>
      </w:r>
      <w:r w:rsidRPr="00F474CC">
        <w:t>. DA FASE DE JULGAMENTO</w:t>
      </w:r>
      <w:bookmarkEnd w:id="29"/>
      <w:bookmarkEnd w:id="30"/>
    </w:p>
    <w:p w14:paraId="15BC6492" w14:textId="77777777" w:rsidR="00BF4D7C" w:rsidRPr="009371E9"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7</w:t>
      </w:r>
      <w:r w:rsidRPr="000A226C">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negociação,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verificará se o licitante provisoriamente classificado em </w:t>
      </w:r>
      <w:r w:rsidRPr="009371E9">
        <w:rPr>
          <w:rFonts w:ascii="Arial" w:eastAsia="Calibri" w:hAnsi="Arial" w:cs="Arial"/>
          <w:color w:val="000000"/>
          <w:sz w:val="20"/>
          <w:szCs w:val="20"/>
        </w:rPr>
        <w:t>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776AFD58" w14:textId="2BABEE86" w:rsidR="00BF4D7C" w:rsidRPr="006347D7" w:rsidRDefault="00BF4D7C" w:rsidP="00F444BA">
      <w:pPr>
        <w:pStyle w:val="PargrafodaLista"/>
        <w:widowControl w:val="0"/>
        <w:suppressAutoHyphens/>
        <w:spacing w:after="120"/>
        <w:ind w:left="284"/>
        <w:contextualSpacing w:val="0"/>
        <w:jc w:val="both"/>
        <w:rPr>
          <w:rFonts w:ascii="Arial" w:eastAsia="Calibri" w:hAnsi="Arial" w:cs="Arial"/>
          <w:color w:val="000000"/>
          <w:sz w:val="20"/>
          <w:szCs w:val="20"/>
        </w:rPr>
      </w:pPr>
      <w:r w:rsidRPr="009371E9">
        <w:rPr>
          <w:rFonts w:ascii="Arial" w:eastAsia="Calibri" w:hAnsi="Arial" w:cs="Arial"/>
          <w:b/>
          <w:bCs/>
          <w:color w:val="000000"/>
          <w:sz w:val="20"/>
          <w:szCs w:val="20"/>
        </w:rPr>
        <w:t>7.1.1.</w:t>
      </w:r>
      <w:r w:rsidRPr="009371E9">
        <w:rPr>
          <w:rFonts w:ascii="Arial" w:eastAsia="Calibri" w:hAnsi="Arial" w:cs="Arial"/>
          <w:color w:val="000000"/>
          <w:sz w:val="20"/>
          <w:szCs w:val="20"/>
        </w:rPr>
        <w:t xml:space="preserve"> </w:t>
      </w:r>
      <w:r w:rsidRPr="009371E9">
        <w:rPr>
          <w:rFonts w:ascii="Arial" w:hAnsi="Arial" w:cs="Arial"/>
          <w:sz w:val="20"/>
          <w:szCs w:val="20"/>
        </w:rPr>
        <w:t xml:space="preserve">Sistema de Cadastramento Unificado de Fornecedores – </w:t>
      </w:r>
      <w:r w:rsidRPr="006347D7">
        <w:rPr>
          <w:rFonts w:ascii="Arial" w:hAnsi="Arial" w:cs="Arial"/>
          <w:sz w:val="20"/>
          <w:szCs w:val="20"/>
        </w:rPr>
        <w:t>SICAF</w:t>
      </w:r>
      <w:r w:rsidR="006347D7" w:rsidRPr="006347D7">
        <w:rPr>
          <w:rFonts w:ascii="Arial" w:hAnsi="Arial" w:cs="Arial"/>
          <w:sz w:val="20"/>
          <w:szCs w:val="20"/>
        </w:rPr>
        <w:t xml:space="preserve"> (</w:t>
      </w:r>
      <w:hyperlink r:id="rId14" w:history="1">
        <w:r w:rsidR="006347D7" w:rsidRPr="006347D7">
          <w:rPr>
            <w:rStyle w:val="Hyperlink"/>
            <w:rFonts w:ascii="Arial" w:hAnsi="Arial" w:cs="Arial"/>
            <w:sz w:val="20"/>
            <w:szCs w:val="20"/>
          </w:rPr>
          <w:t>www.gov.br/compras</w:t>
        </w:r>
      </w:hyperlink>
      <w:r w:rsidR="006347D7" w:rsidRPr="006347D7">
        <w:rPr>
          <w:rFonts w:ascii="Arial" w:hAnsi="Arial" w:cs="Arial"/>
          <w:sz w:val="20"/>
          <w:szCs w:val="20"/>
        </w:rPr>
        <w:t>).</w:t>
      </w:r>
    </w:p>
    <w:p w14:paraId="5E85FDAC" w14:textId="2F96F01E" w:rsidR="00BF4D7C" w:rsidRPr="006347D7" w:rsidRDefault="00BF4D7C" w:rsidP="00F444BA">
      <w:pPr>
        <w:pStyle w:val="PargrafodaLista"/>
        <w:widowControl w:val="0"/>
        <w:suppressAutoHyphens/>
        <w:spacing w:after="120"/>
        <w:ind w:left="284"/>
        <w:contextualSpacing w:val="0"/>
        <w:jc w:val="both"/>
        <w:rPr>
          <w:rFonts w:ascii="Arial" w:hAnsi="Arial" w:cs="Arial"/>
          <w:sz w:val="20"/>
          <w:szCs w:val="20"/>
        </w:rPr>
      </w:pPr>
      <w:r w:rsidRPr="006347D7">
        <w:rPr>
          <w:rFonts w:ascii="Arial" w:hAnsi="Arial" w:cs="Arial"/>
          <w:b/>
          <w:bCs/>
          <w:sz w:val="20"/>
          <w:szCs w:val="20"/>
        </w:rPr>
        <w:t>7.1.2.</w:t>
      </w:r>
      <w:r w:rsidRPr="006347D7">
        <w:rPr>
          <w:rFonts w:ascii="Arial" w:hAnsi="Arial" w:cs="Arial"/>
          <w:sz w:val="20"/>
          <w:szCs w:val="20"/>
        </w:rPr>
        <w:t xml:space="preserve"> Cadastro Nacional de Empresas Inidôneas e Suspensas – CEIS, mantido pela Controladoria-Geral da União (</w:t>
      </w:r>
      <w:hyperlink r:id="rId15" w:history="1">
        <w:r w:rsidR="00191E81" w:rsidRPr="006347D7">
          <w:rPr>
            <w:rStyle w:val="Hyperlink"/>
            <w:rFonts w:ascii="Arial" w:hAnsi="Arial" w:cs="Arial"/>
            <w:sz w:val="20"/>
            <w:szCs w:val="20"/>
          </w:rPr>
          <w:t>https://www.portaltransparencia.gov.br/sancoes/ceis</w:t>
        </w:r>
      </w:hyperlink>
      <w:r w:rsidRPr="006347D7">
        <w:rPr>
          <w:rFonts w:ascii="Arial" w:hAnsi="Arial" w:cs="Arial"/>
          <w:sz w:val="20"/>
          <w:szCs w:val="20"/>
        </w:rPr>
        <w:t>); e</w:t>
      </w:r>
    </w:p>
    <w:p w14:paraId="55618E1E" w14:textId="0B66B8D9" w:rsidR="00BF4D7C" w:rsidRDefault="00BF4D7C" w:rsidP="00F444BA">
      <w:pPr>
        <w:pStyle w:val="PargrafodaLista"/>
        <w:widowControl w:val="0"/>
        <w:suppressAutoHyphens/>
        <w:spacing w:after="120"/>
        <w:ind w:left="284"/>
        <w:contextualSpacing w:val="0"/>
        <w:jc w:val="both"/>
        <w:rPr>
          <w:rFonts w:ascii="Arial" w:hAnsi="Arial" w:cs="Arial"/>
          <w:sz w:val="20"/>
          <w:szCs w:val="20"/>
        </w:rPr>
      </w:pPr>
      <w:r w:rsidRPr="006347D7">
        <w:rPr>
          <w:rFonts w:ascii="Arial" w:hAnsi="Arial" w:cs="Arial"/>
          <w:b/>
          <w:bCs/>
          <w:sz w:val="20"/>
          <w:szCs w:val="20"/>
        </w:rPr>
        <w:t>7.1.3.</w:t>
      </w:r>
      <w:r w:rsidRPr="006347D7">
        <w:rPr>
          <w:rFonts w:ascii="Arial" w:hAnsi="Arial" w:cs="Arial"/>
          <w:sz w:val="20"/>
          <w:szCs w:val="20"/>
        </w:rPr>
        <w:t xml:space="preserve"> Cadastro Nacional de Empresas Punidas – CNEP, mantido</w:t>
      </w:r>
      <w:r w:rsidRPr="000156FE">
        <w:rPr>
          <w:rFonts w:ascii="Arial" w:hAnsi="Arial" w:cs="Arial"/>
          <w:sz w:val="20"/>
          <w:szCs w:val="20"/>
        </w:rPr>
        <w:t xml:space="preserve"> pela Controladoria-Geral da União (</w:t>
      </w:r>
      <w:hyperlink r:id="rId16" w:history="1">
        <w:r w:rsidR="00191E81" w:rsidRPr="009E663B">
          <w:rPr>
            <w:rStyle w:val="Hyperlink"/>
            <w:rFonts w:ascii="Arial" w:hAnsi="Arial" w:cs="Arial"/>
            <w:sz w:val="20"/>
            <w:szCs w:val="20"/>
          </w:rPr>
          <w:t>https://www.portaltransparencia.gov.br/sancoes/cnep</w:t>
        </w:r>
      </w:hyperlink>
      <w:r w:rsidRPr="000156FE">
        <w:rPr>
          <w:rFonts w:ascii="Arial" w:hAnsi="Arial" w:cs="Arial"/>
          <w:sz w:val="20"/>
          <w:szCs w:val="20"/>
        </w:rPr>
        <w:t>).</w:t>
      </w:r>
    </w:p>
    <w:p w14:paraId="1A95FE8D" w14:textId="77777777" w:rsidR="00BF4D7C" w:rsidRDefault="00BF4D7C" w:rsidP="00F444BA">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.2.</w:t>
      </w:r>
      <w:r>
        <w:rPr>
          <w:rFonts w:ascii="Arial" w:hAnsi="Arial" w:cs="Arial"/>
          <w:sz w:val="20"/>
          <w:szCs w:val="20"/>
        </w:rPr>
        <w:t xml:space="preserve"> </w:t>
      </w:r>
      <w:r w:rsidRPr="00F474CC">
        <w:rPr>
          <w:rFonts w:ascii="Arial" w:hAnsi="Arial" w:cs="Arial"/>
          <w:sz w:val="20"/>
          <w:szCs w:val="20"/>
        </w:rPr>
        <w:t xml:space="preserve">A consulta a esses cadastros se dá à luz do § 4º do </w:t>
      </w:r>
      <w:r>
        <w:rPr>
          <w:rFonts w:ascii="Arial" w:hAnsi="Arial" w:cs="Arial"/>
          <w:sz w:val="20"/>
          <w:szCs w:val="20"/>
        </w:rPr>
        <w:t>artigo</w:t>
      </w:r>
      <w:r w:rsidRPr="00F474CC">
        <w:rPr>
          <w:rFonts w:ascii="Arial" w:hAnsi="Arial" w:cs="Arial"/>
          <w:sz w:val="20"/>
          <w:szCs w:val="20"/>
        </w:rPr>
        <w:t xml:space="preserve"> 91, da Lei </w:t>
      </w:r>
      <w:r>
        <w:rPr>
          <w:rFonts w:ascii="Arial" w:hAnsi="Arial" w:cs="Arial"/>
          <w:sz w:val="20"/>
          <w:szCs w:val="20"/>
        </w:rPr>
        <w:t>n.º</w:t>
      </w:r>
      <w:r w:rsidRPr="00F474CC">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07531F0C" w14:textId="77777777" w:rsidR="00BF4D7C" w:rsidRDefault="00BF4D7C" w:rsidP="00F444BA">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1ADACF33" w14:textId="77777777" w:rsidR="00BF4D7C" w:rsidRDefault="00BF4D7C" w:rsidP="00F444BA">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o(a) 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574BA813" w14:textId="77777777" w:rsidR="00BF4D7C" w:rsidRPr="007B76A3" w:rsidRDefault="00BF4D7C" w:rsidP="00F444BA">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C7BC4DC" w14:textId="77777777" w:rsidR="00BF4D7C" w:rsidRPr="007B76A3" w:rsidRDefault="00BF4D7C" w:rsidP="00F444BA">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033BEB3E" w14:textId="77777777" w:rsidR="00BF4D7C" w:rsidRDefault="00BF4D7C" w:rsidP="00F444BA">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2CBC494B" w14:textId="77777777" w:rsidR="00BF4D7C" w:rsidRDefault="00BF4D7C" w:rsidP="00F444BA">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4E549CB0" w14:textId="77777777" w:rsidR="00BF4D7C" w:rsidRDefault="00BF4D7C" w:rsidP="00F444BA">
      <w:pPr>
        <w:widowControl w:val="0"/>
        <w:suppressAutoHyphens/>
        <w:spacing w:after="120"/>
        <w:jc w:val="both"/>
        <w:rPr>
          <w:rFonts w:ascii="Arial" w:eastAsia="Times New Roman" w:hAnsi="Arial" w:cs="Arial"/>
          <w:sz w:val="20"/>
          <w:szCs w:val="20"/>
        </w:rPr>
      </w:pPr>
      <w:r>
        <w:rPr>
          <w:rFonts w:ascii="Arial" w:hAnsi="Arial" w:cs="Arial"/>
          <w:b/>
          <w:bCs/>
          <w:color w:val="000000"/>
          <w:sz w:val="20"/>
          <w:szCs w:val="20"/>
        </w:rPr>
        <w:t xml:space="preserve">7.6. </w:t>
      </w:r>
      <w:r w:rsidRPr="00F474CC">
        <w:rPr>
          <w:rFonts w:ascii="Arial" w:eastAsia="Times New Roman" w:hAnsi="Arial" w:cs="Arial"/>
          <w:sz w:val="20"/>
          <w:szCs w:val="20"/>
        </w:rPr>
        <w:t xml:space="preserve">Caso o </w:t>
      </w:r>
      <w:r w:rsidRPr="00E932BC">
        <w:rPr>
          <w:rFonts w:ascii="Arial" w:eastAsia="Times New Roman" w:hAnsi="Arial" w:cs="Arial"/>
          <w:sz w:val="20"/>
          <w:szCs w:val="20"/>
        </w:rPr>
        <w:t>licitante provisoriamente classificado em 1º (primeiro) lugar tenha se utilizado de algum tratamento favorecido às ME/</w:t>
      </w:r>
      <w:proofErr w:type="spellStart"/>
      <w:r w:rsidRPr="00E932BC">
        <w:rPr>
          <w:rFonts w:ascii="Arial" w:eastAsia="Times New Roman" w:hAnsi="Arial" w:cs="Arial"/>
          <w:sz w:val="20"/>
          <w:szCs w:val="20"/>
        </w:rPr>
        <w:t>EPPs</w:t>
      </w:r>
      <w:proofErr w:type="spellEnd"/>
      <w:r w:rsidRPr="00E932BC">
        <w:rPr>
          <w:rFonts w:ascii="Arial" w:eastAsia="Times New Roman" w:hAnsi="Arial" w:cs="Arial"/>
          <w:sz w:val="20"/>
          <w:szCs w:val="20"/>
        </w:rPr>
        <w:t>, o(a) pregoeiro(a) verificará se faz jus ao benefício, em conformidade com os itens 5.2 e 5.9.1 deste edital.</w:t>
      </w:r>
    </w:p>
    <w:p w14:paraId="1F0BDFA2" w14:textId="77777777" w:rsidR="00BF4D7C" w:rsidRPr="007B76A3" w:rsidRDefault="00BF4D7C" w:rsidP="00F444BA">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258F1F92"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7EBAF615"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657F7FDC"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6758FB0E"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5BA423A6"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42F86FCC" w14:textId="77777777" w:rsidR="00BF4D7C" w:rsidRDefault="00BF4D7C" w:rsidP="00F444BA">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presentar desconformidade com quaisquer outras exigências deste Edital ou seus anexos, desde que insanável.</w:t>
      </w:r>
    </w:p>
    <w:p w14:paraId="4FE5AC71"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391541E5"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7F8DB5AB" w14:textId="77777777" w:rsidR="00BF4D7C" w:rsidRDefault="00BF4D7C" w:rsidP="00F444BA">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7A7F6C42" w14:textId="77777777" w:rsidR="00BF4D7C" w:rsidRPr="00F474CC" w:rsidRDefault="00BF4D7C" w:rsidP="00F444BA">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05692C05" w14:textId="77777777" w:rsidR="00BF4D7C" w:rsidRDefault="00BF4D7C" w:rsidP="00F444BA">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2ECA8207" w14:textId="77777777" w:rsidR="00BF4D7C" w:rsidRDefault="00BF4D7C" w:rsidP="00F444BA">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29EB0197" w14:textId="77777777" w:rsidR="00BF4D7C" w:rsidRDefault="00BF4D7C" w:rsidP="00F444BA">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37A8B66D" w14:textId="77777777" w:rsidR="00BF4D7C" w:rsidRDefault="00BF4D7C" w:rsidP="00F444BA">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5E6B52C1" w14:textId="77777777" w:rsidR="00BF4D7C" w:rsidRDefault="00BF4D7C" w:rsidP="00F444BA">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envio pelo sistema eletrônico, sob pena de não aceitação da proposta</w:t>
      </w:r>
      <w:r w:rsidRPr="00F474CC">
        <w:rPr>
          <w:rFonts w:eastAsia="Calibri"/>
          <w:strike/>
          <w:sz w:val="20"/>
          <w:szCs w:val="20"/>
        </w:rPr>
        <w:t>.</w:t>
      </w:r>
    </w:p>
    <w:p w14:paraId="5652AA2D" w14:textId="77777777" w:rsidR="00BF4D7C" w:rsidRDefault="00BF4D7C" w:rsidP="00F444BA">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3C57680D"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003F7D30"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1EB25256"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3A0D740D"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3129F189"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3123F44E"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4B601E84" w14:textId="77777777" w:rsidR="00BF4D7C" w:rsidRPr="00F474C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5386940E" w14:textId="4A713085" w:rsidR="00BF4D7C" w:rsidRDefault="00BF4D7C" w:rsidP="00F444BA">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sidR="00075E44">
        <w:rPr>
          <w:rFonts w:ascii="Arial" w:hAnsi="Arial" w:cs="Arial"/>
          <w:b/>
          <w:bCs/>
          <w:sz w:val="20"/>
          <w:szCs w:val="20"/>
        </w:rPr>
        <w:t>4</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6CEAD019" w14:textId="28479934" w:rsidR="00BF4D7C" w:rsidRDefault="00BF4D7C" w:rsidP="00F444BA">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sidR="00075E44">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para a sua continuidade.</w:t>
      </w:r>
    </w:p>
    <w:p w14:paraId="073E4852" w14:textId="227AABA5" w:rsidR="00BF4D7C" w:rsidRDefault="00BF4D7C" w:rsidP="00F444BA">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w:t>
      </w:r>
      <w:r w:rsidR="00075E44">
        <w:rPr>
          <w:rFonts w:ascii="Arial" w:hAnsi="Arial" w:cs="Arial"/>
          <w:b/>
          <w:bCs/>
          <w:sz w:val="20"/>
          <w:szCs w:val="20"/>
        </w:rPr>
        <w:t>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69215D" w14:textId="41DF4397" w:rsidR="00BF4D7C" w:rsidRDefault="00BF4D7C" w:rsidP="00F444BA">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w:t>
      </w:r>
      <w:r w:rsidR="00075E44">
        <w:rPr>
          <w:rFonts w:ascii="Arial" w:hAnsi="Arial" w:cs="Arial"/>
          <w:b/>
          <w:bCs/>
          <w:sz w:val="20"/>
          <w:szCs w:val="20"/>
        </w:rPr>
        <w:t>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0B31FA1A" w14:textId="42FB0195" w:rsidR="00BF4D7C" w:rsidRDefault="00BF4D7C" w:rsidP="00F444BA">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w:t>
      </w:r>
      <w:r w:rsidR="00075E44">
        <w:rPr>
          <w:rFonts w:ascii="Arial" w:hAnsi="Arial" w:cs="Arial"/>
          <w:b/>
          <w:bCs/>
          <w:sz w:val="20"/>
          <w:szCs w:val="20"/>
        </w:rPr>
        <w:t>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1754811A" w14:textId="52648133" w:rsidR="00BF4D7C" w:rsidRPr="001A1948" w:rsidRDefault="00BF4D7C" w:rsidP="00F444BA">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w:t>
      </w:r>
      <w:r w:rsidR="00075E44">
        <w:rPr>
          <w:rFonts w:ascii="Arial" w:hAnsi="Arial" w:cs="Arial"/>
          <w:b/>
          <w:bCs/>
          <w:sz w:val="20"/>
          <w:szCs w:val="20"/>
        </w:rPr>
        <w:t>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1FE98B21" w14:textId="21D3DAE3" w:rsidR="00BF4D7C" w:rsidRPr="001A1948" w:rsidRDefault="00BF4D7C" w:rsidP="00F444BA">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w:t>
      </w:r>
      <w:r w:rsidR="00075E44">
        <w:rPr>
          <w:rFonts w:ascii="Arial" w:eastAsia="Calibri" w:hAnsi="Arial" w:cs="Arial"/>
          <w:b/>
          <w:bCs/>
          <w:color w:val="000000"/>
          <w:sz w:val="20"/>
          <w:szCs w:val="20"/>
        </w:rPr>
        <w:t>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D8B2BCE" w14:textId="0C24DFFA" w:rsidR="00BF4D7C" w:rsidRPr="001A1948" w:rsidRDefault="00BF4D7C" w:rsidP="00F444BA">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w:t>
      </w:r>
      <w:r w:rsidR="00075E44">
        <w:rPr>
          <w:rFonts w:ascii="Arial" w:hAnsi="Arial" w:cs="Arial"/>
          <w:b/>
          <w:bCs/>
          <w:sz w:val="20"/>
          <w:szCs w:val="20"/>
        </w:rPr>
        <w:t>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3F1C6E3B" w14:textId="7FB11B51" w:rsidR="00BF4D7C" w:rsidRPr="001A1948" w:rsidRDefault="00BF4D7C" w:rsidP="00F444BA">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00075E44">
        <w:rPr>
          <w:rFonts w:ascii="Arial" w:hAnsi="Arial" w:cs="Arial"/>
          <w:b/>
          <w:bCs/>
          <w:sz w:val="20"/>
          <w:szCs w:val="20"/>
        </w:rPr>
        <w:t>19</w:t>
      </w:r>
      <w:r w:rsidRPr="001A1948">
        <w:rPr>
          <w:rFonts w:ascii="Arial" w:hAnsi="Arial" w:cs="Arial"/>
          <w:b/>
          <w:bCs/>
          <w:sz w:val="20"/>
          <w:szCs w:val="20"/>
        </w:rPr>
        <w:t>.</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40BD9298" w14:textId="77777777" w:rsidR="00BF4D7C" w:rsidRPr="00FB674B" w:rsidRDefault="00BF4D7C" w:rsidP="00F444BA">
      <w:pPr>
        <w:pStyle w:val="Licitao"/>
        <w:keepNext w:val="0"/>
        <w:keepLines w:val="0"/>
        <w:widowControl w:val="0"/>
        <w:suppressAutoHyphens/>
        <w:spacing w:before="0"/>
      </w:pPr>
      <w:bookmarkStart w:id="32" w:name="_Toc164405296"/>
      <w:bookmarkStart w:id="33" w:name="_Toc175825248"/>
      <w:r w:rsidRPr="00FB674B">
        <w:t>8. DA FASE DE HABILITAÇÃO</w:t>
      </w:r>
      <w:bookmarkEnd w:id="32"/>
      <w:bookmarkEnd w:id="33"/>
    </w:p>
    <w:p w14:paraId="2A2D3579" w14:textId="77777777" w:rsidR="00813BC6" w:rsidRDefault="00813BC6" w:rsidP="00813BC6">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p>
    <w:p w14:paraId="23692FD6" w14:textId="77777777" w:rsidR="00813BC6" w:rsidRPr="00FB674B" w:rsidRDefault="00813BC6" w:rsidP="00813BC6">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p>
    <w:p w14:paraId="155CE628" w14:textId="77777777" w:rsidR="00813BC6" w:rsidRDefault="00813BC6" w:rsidP="00813BC6">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27F655F6" w14:textId="77777777" w:rsidR="00813BC6" w:rsidRPr="006A4BCF" w:rsidRDefault="00813BC6" w:rsidP="00813BC6">
      <w:pPr>
        <w:pStyle w:val="Nivel2"/>
        <w:suppressAutoHyphens w:val="0"/>
        <w:spacing w:before="0" w:line="240" w:lineRule="auto"/>
        <w:rPr>
          <w:i/>
          <w:sz w:val="20"/>
          <w:szCs w:val="20"/>
        </w:rPr>
      </w:pPr>
      <w:r>
        <w:rPr>
          <w:b/>
          <w:bCs/>
          <w:iCs/>
          <w:sz w:val="20"/>
          <w:szCs w:val="20"/>
        </w:rPr>
        <w:t>8.3</w:t>
      </w:r>
      <w:r w:rsidRPr="006A4BCF">
        <w:rPr>
          <w:b/>
          <w:bCs/>
          <w:iCs/>
          <w:sz w:val="20"/>
          <w:szCs w:val="20"/>
        </w:rPr>
        <w:t>.</w:t>
      </w:r>
      <w:r>
        <w:rPr>
          <w:i/>
          <w:sz w:val="20"/>
          <w:szCs w:val="20"/>
        </w:rPr>
        <w:t xml:space="preserve"> </w:t>
      </w:r>
      <w:r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Pr="006A4BCF">
        <w:rPr>
          <w:sz w:val="20"/>
          <w:szCs w:val="20"/>
        </w:rPr>
        <w:t>Decreto n</w:t>
      </w:r>
      <w:r>
        <w:rPr>
          <w:sz w:val="20"/>
          <w:szCs w:val="20"/>
        </w:rPr>
        <w:t>.</w:t>
      </w:r>
      <w:r w:rsidRPr="006A4BCF">
        <w:rPr>
          <w:sz w:val="20"/>
          <w:szCs w:val="20"/>
        </w:rPr>
        <w:t>º 8.660, de 29 de janeiro de 2016</w:t>
      </w:r>
      <w:r w:rsidRPr="00FB674B">
        <w:rPr>
          <w:sz w:val="20"/>
          <w:szCs w:val="20"/>
        </w:rPr>
        <w:t>, ou de outro que venha a substituí-lo, ou consularizados pelos respectivos consulados ou embaixadas.</w:t>
      </w:r>
    </w:p>
    <w:p w14:paraId="304C9882" w14:textId="77777777" w:rsidR="00813BC6" w:rsidRDefault="00813BC6" w:rsidP="00813BC6">
      <w:pPr>
        <w:pStyle w:val="Nivel2"/>
        <w:suppressAutoHyphens w:val="0"/>
        <w:spacing w:before="0" w:line="240" w:lineRule="auto"/>
        <w:rPr>
          <w:sz w:val="20"/>
          <w:szCs w:val="20"/>
        </w:rPr>
      </w:pPr>
      <w:r w:rsidRPr="006A4BCF">
        <w:rPr>
          <w:b/>
          <w:bCs/>
          <w:sz w:val="20"/>
          <w:szCs w:val="20"/>
        </w:rPr>
        <w:t>8.</w:t>
      </w:r>
      <w:r>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5837A6A" w14:textId="77777777" w:rsidR="00813BC6" w:rsidRPr="000C5FE3" w:rsidRDefault="00813BC6" w:rsidP="00813BC6">
      <w:pPr>
        <w:pStyle w:val="Nivel2"/>
        <w:suppressAutoHyphens w:val="0"/>
        <w:spacing w:before="0" w:line="240" w:lineRule="auto"/>
        <w:rPr>
          <w:color w:val="auto"/>
          <w:sz w:val="20"/>
          <w:szCs w:val="20"/>
        </w:rPr>
      </w:pPr>
      <w:r>
        <w:rPr>
          <w:b/>
          <w:bCs/>
          <w:sz w:val="20"/>
          <w:szCs w:val="20"/>
        </w:rPr>
        <w:t>8.5.</w:t>
      </w:r>
      <w:r>
        <w:rPr>
          <w:sz w:val="20"/>
          <w:szCs w:val="20"/>
        </w:rPr>
        <w:t xml:space="preserve"> </w:t>
      </w:r>
      <w:r w:rsidRPr="00FB674B">
        <w:rPr>
          <w:sz w:val="20"/>
          <w:szCs w:val="20"/>
        </w:rPr>
        <w:t xml:space="preserve">Os documentos exigidos para fins de habilitação poderão ser apresentados em original, por cópia </w:t>
      </w:r>
      <w:r w:rsidRPr="000C5FE3">
        <w:rPr>
          <w:color w:val="auto"/>
          <w:sz w:val="20"/>
          <w:szCs w:val="20"/>
        </w:rPr>
        <w:t>ou por qualquer outro meio expressamente admitido pela administração.</w:t>
      </w:r>
    </w:p>
    <w:p w14:paraId="1FFBD70D" w14:textId="77777777" w:rsidR="00813BC6" w:rsidRDefault="00813BC6" w:rsidP="00813BC6">
      <w:pPr>
        <w:pStyle w:val="Nivel2"/>
        <w:suppressAutoHyphens w:val="0"/>
        <w:spacing w:before="0" w:line="240" w:lineRule="auto"/>
        <w:rPr>
          <w:i/>
          <w:iCs/>
          <w:color w:val="FF0000"/>
          <w:sz w:val="20"/>
          <w:szCs w:val="20"/>
        </w:rPr>
      </w:pPr>
      <w:r w:rsidRPr="006A4BCF">
        <w:rPr>
          <w:b/>
          <w:bCs/>
          <w:color w:val="auto"/>
          <w:sz w:val="20"/>
          <w:szCs w:val="20"/>
        </w:rPr>
        <w:t>8.</w:t>
      </w:r>
      <w:r>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1B75DD73" w14:textId="77777777" w:rsidR="00813BC6" w:rsidRDefault="00813BC6" w:rsidP="00813BC6">
      <w:pPr>
        <w:pStyle w:val="Nivel2"/>
        <w:suppressAutoHyphens w:val="0"/>
        <w:spacing w:before="0" w:line="240" w:lineRule="auto"/>
        <w:rPr>
          <w:sz w:val="20"/>
          <w:szCs w:val="20"/>
        </w:rPr>
      </w:pPr>
      <w:r w:rsidRPr="006A4BCF">
        <w:rPr>
          <w:b/>
          <w:bCs/>
          <w:sz w:val="20"/>
          <w:szCs w:val="20"/>
        </w:rPr>
        <w:t>8.</w:t>
      </w:r>
      <w:r>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13BD4272" w14:textId="77777777" w:rsidR="00813BC6" w:rsidRDefault="00813BC6" w:rsidP="00813BC6">
      <w:pPr>
        <w:pStyle w:val="Nivel2"/>
        <w:suppressAutoHyphens w:val="0"/>
        <w:spacing w:before="0" w:line="240" w:lineRule="auto"/>
        <w:rPr>
          <w:i/>
          <w:sz w:val="20"/>
          <w:szCs w:val="20"/>
        </w:rPr>
      </w:pPr>
      <w:r w:rsidRPr="006A4BCF">
        <w:rPr>
          <w:b/>
          <w:bCs/>
          <w:sz w:val="20"/>
          <w:szCs w:val="20"/>
        </w:rPr>
        <w:t>8.</w:t>
      </w:r>
      <w:r>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EAAD5B2" w14:textId="77777777" w:rsidR="00813BC6" w:rsidRPr="00984B92" w:rsidRDefault="00813BC6" w:rsidP="00813BC6">
      <w:pPr>
        <w:pStyle w:val="Nivel2"/>
        <w:rPr>
          <w:b/>
          <w:bCs/>
          <w:i/>
          <w:iCs/>
          <w:sz w:val="20"/>
          <w:szCs w:val="20"/>
        </w:rPr>
      </w:pPr>
      <w:r w:rsidRPr="006A4BCF">
        <w:rPr>
          <w:b/>
          <w:bCs/>
          <w:iCs/>
          <w:sz w:val="20"/>
          <w:szCs w:val="20"/>
        </w:rPr>
        <w:t>8.</w:t>
      </w:r>
      <w:r>
        <w:rPr>
          <w:b/>
          <w:bCs/>
          <w:iCs/>
          <w:sz w:val="20"/>
          <w:szCs w:val="20"/>
        </w:rPr>
        <w:t>9</w:t>
      </w:r>
      <w:r w:rsidRPr="006A4BCF">
        <w:rPr>
          <w:b/>
          <w:bCs/>
          <w:iCs/>
          <w:sz w:val="20"/>
          <w:szCs w:val="20"/>
        </w:rPr>
        <w:t>.</w:t>
      </w:r>
      <w:r w:rsidRPr="00984B92">
        <w:rPr>
          <w:rFonts w:eastAsiaTheme="minorEastAsia"/>
          <w:sz w:val="20"/>
          <w:szCs w:val="20"/>
        </w:rPr>
        <w:t xml:space="preserve"> </w:t>
      </w:r>
      <w:r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AD4F60A" w14:textId="77777777" w:rsidR="00813BC6" w:rsidRDefault="00813BC6" w:rsidP="00813BC6">
      <w:pPr>
        <w:pStyle w:val="Nivel2"/>
        <w:suppressAutoHyphens w:val="0"/>
        <w:spacing w:before="0" w:line="240" w:lineRule="auto"/>
        <w:rPr>
          <w:sz w:val="20"/>
          <w:szCs w:val="20"/>
        </w:rPr>
      </w:pPr>
      <w:r>
        <w:rPr>
          <w:b/>
          <w:bCs/>
          <w:iCs/>
          <w:sz w:val="20"/>
          <w:szCs w:val="20"/>
        </w:rPr>
        <w:t>8.10.</w:t>
      </w:r>
      <w:r>
        <w:rPr>
          <w:i/>
          <w:sz w:val="20"/>
          <w:szCs w:val="20"/>
        </w:rPr>
        <w:t xml:space="preserve"> </w:t>
      </w:r>
      <w:r w:rsidRPr="00FB674B">
        <w:rPr>
          <w:sz w:val="20"/>
          <w:szCs w:val="20"/>
        </w:rPr>
        <w:t xml:space="preserve">A habilitação será verificada por meio do </w:t>
      </w:r>
      <w:r>
        <w:rPr>
          <w:sz w:val="20"/>
          <w:szCs w:val="20"/>
        </w:rPr>
        <w:t>SICAF</w:t>
      </w:r>
      <w:r w:rsidRPr="00FB674B">
        <w:rPr>
          <w:sz w:val="20"/>
          <w:szCs w:val="20"/>
        </w:rPr>
        <w:t>, nos documentos por ele abrangidos.</w:t>
      </w:r>
    </w:p>
    <w:p w14:paraId="36EFB872" w14:textId="77777777" w:rsidR="00813BC6" w:rsidRPr="006A4BCF" w:rsidRDefault="00813BC6" w:rsidP="00813BC6">
      <w:pPr>
        <w:pStyle w:val="Nivel2"/>
        <w:suppressAutoHyphens w:val="0"/>
        <w:spacing w:before="0" w:line="240" w:lineRule="auto"/>
        <w:ind w:left="284"/>
        <w:rPr>
          <w:i/>
          <w:sz w:val="20"/>
          <w:szCs w:val="20"/>
        </w:rPr>
      </w:pPr>
      <w:r w:rsidRPr="006A4BCF">
        <w:rPr>
          <w:b/>
          <w:bCs/>
          <w:sz w:val="20"/>
          <w:szCs w:val="20"/>
        </w:rPr>
        <w:t>8.</w:t>
      </w:r>
      <w:r>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2583CCF3" w14:textId="77777777" w:rsidR="00813BC6" w:rsidRDefault="00813BC6" w:rsidP="00813BC6">
      <w:pPr>
        <w:pStyle w:val="Nivel2"/>
        <w:suppressAutoHyphens w:val="0"/>
        <w:spacing w:before="0" w:line="240" w:lineRule="auto"/>
        <w:rPr>
          <w:sz w:val="20"/>
          <w:szCs w:val="20"/>
        </w:rPr>
      </w:pPr>
      <w:r w:rsidRPr="006A4BCF">
        <w:rPr>
          <w:b/>
          <w:bCs/>
          <w:sz w:val="20"/>
          <w:szCs w:val="20"/>
        </w:rPr>
        <w:t>8.</w:t>
      </w:r>
      <w:r>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4C5A5075" w14:textId="77777777" w:rsidR="00813BC6" w:rsidRPr="000C5FE3" w:rsidRDefault="00813BC6" w:rsidP="00813BC6">
      <w:pPr>
        <w:pStyle w:val="Nivel2"/>
        <w:suppressAutoHyphens w:val="0"/>
        <w:spacing w:before="0" w:line="240" w:lineRule="auto"/>
        <w:ind w:left="284"/>
        <w:rPr>
          <w:strike/>
          <w:color w:val="ED0000"/>
          <w:sz w:val="20"/>
          <w:szCs w:val="20"/>
        </w:rPr>
      </w:pPr>
      <w:r w:rsidRPr="006A4BCF">
        <w:rPr>
          <w:b/>
          <w:bCs/>
          <w:sz w:val="20"/>
          <w:szCs w:val="20"/>
        </w:rPr>
        <w:t>8.</w:t>
      </w:r>
      <w:r>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3FCD6B9A" w14:textId="77777777" w:rsidR="00813BC6" w:rsidRDefault="00813BC6" w:rsidP="00813BC6">
      <w:pPr>
        <w:pStyle w:val="Nivel2"/>
        <w:suppressAutoHyphens w:val="0"/>
        <w:spacing w:before="0" w:line="240" w:lineRule="auto"/>
        <w:rPr>
          <w:sz w:val="20"/>
          <w:szCs w:val="20"/>
        </w:rPr>
      </w:pPr>
      <w:r w:rsidRPr="006A4BCF">
        <w:rPr>
          <w:b/>
          <w:bCs/>
          <w:sz w:val="20"/>
          <w:szCs w:val="20"/>
        </w:rPr>
        <w:t>8.1</w:t>
      </w:r>
      <w:r>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46A5B748" w14:textId="77777777" w:rsidR="00813BC6" w:rsidRDefault="00813BC6" w:rsidP="00813BC6">
      <w:pPr>
        <w:pStyle w:val="Nivel2"/>
        <w:suppressAutoHyphens w:val="0"/>
        <w:spacing w:before="0" w:line="240" w:lineRule="auto"/>
        <w:ind w:left="284"/>
        <w:rPr>
          <w:sz w:val="20"/>
          <w:szCs w:val="20"/>
        </w:rPr>
      </w:pPr>
      <w:r w:rsidRPr="006A4BCF">
        <w:rPr>
          <w:b/>
          <w:bCs/>
          <w:sz w:val="20"/>
          <w:szCs w:val="20"/>
        </w:rPr>
        <w:t>8.1</w:t>
      </w:r>
      <w:r>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5E7511CE" w14:textId="77777777" w:rsidR="00813BC6" w:rsidRDefault="00813BC6" w:rsidP="00813BC6">
      <w:pPr>
        <w:pStyle w:val="Nivel2"/>
        <w:suppressAutoHyphens w:val="0"/>
        <w:spacing w:before="0" w:line="240" w:lineRule="auto"/>
        <w:ind w:left="284"/>
        <w:rPr>
          <w:i/>
          <w:iCs/>
          <w:sz w:val="20"/>
          <w:szCs w:val="20"/>
        </w:rPr>
      </w:pPr>
      <w:r w:rsidRPr="006A4BCF">
        <w:rPr>
          <w:b/>
          <w:bCs/>
          <w:sz w:val="20"/>
          <w:szCs w:val="20"/>
        </w:rPr>
        <w:t>8.1</w:t>
      </w:r>
      <w:r>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4C390512" w14:textId="77777777" w:rsidR="00813BC6" w:rsidRDefault="00813BC6" w:rsidP="00813BC6">
      <w:pPr>
        <w:pStyle w:val="Nivel2"/>
        <w:suppressAutoHyphens w:val="0"/>
        <w:spacing w:before="0" w:line="240" w:lineRule="auto"/>
        <w:rPr>
          <w:sz w:val="20"/>
          <w:szCs w:val="20"/>
        </w:rPr>
      </w:pPr>
      <w:r w:rsidRPr="006A4BCF">
        <w:rPr>
          <w:b/>
          <w:bCs/>
          <w:sz w:val="20"/>
          <w:szCs w:val="20"/>
        </w:rPr>
        <w:t>8.1</w:t>
      </w:r>
      <w:r>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42845955" w14:textId="77777777" w:rsidR="00813BC6" w:rsidRDefault="00813BC6" w:rsidP="00813BC6">
      <w:pPr>
        <w:pStyle w:val="Nivel2"/>
        <w:suppressAutoHyphens w:val="0"/>
        <w:spacing w:before="0" w:line="240" w:lineRule="auto"/>
        <w:ind w:left="284"/>
        <w:rPr>
          <w:sz w:val="20"/>
          <w:szCs w:val="20"/>
        </w:rPr>
      </w:pPr>
      <w:r w:rsidRPr="0018455C">
        <w:rPr>
          <w:b/>
          <w:bCs/>
          <w:sz w:val="20"/>
          <w:szCs w:val="20"/>
        </w:rPr>
        <w:t>8.1</w:t>
      </w:r>
      <w:r>
        <w:rPr>
          <w:b/>
          <w:bCs/>
          <w:sz w:val="20"/>
          <w:szCs w:val="20"/>
        </w:rPr>
        <w:t>3</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6A63EAE4" w14:textId="77777777" w:rsidR="00813BC6" w:rsidRPr="0018455C" w:rsidRDefault="00813BC6" w:rsidP="00813BC6">
      <w:pPr>
        <w:pStyle w:val="Nivel2"/>
        <w:suppressAutoHyphens w:val="0"/>
        <w:spacing w:before="0" w:line="240" w:lineRule="auto"/>
        <w:ind w:left="284"/>
        <w:rPr>
          <w:i/>
          <w:iCs/>
          <w:sz w:val="20"/>
          <w:szCs w:val="20"/>
        </w:rPr>
      </w:pPr>
      <w:r w:rsidRPr="0018455C">
        <w:rPr>
          <w:b/>
          <w:bCs/>
          <w:sz w:val="20"/>
          <w:szCs w:val="20"/>
        </w:rPr>
        <w:t>8.1</w:t>
      </w:r>
      <w:r>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3724F1" w14:textId="77777777" w:rsidR="00813BC6" w:rsidRDefault="00813BC6" w:rsidP="00813BC6">
      <w:pPr>
        <w:pStyle w:val="Nivel2"/>
        <w:suppressAutoHyphens w:val="0"/>
        <w:spacing w:before="0" w:line="240" w:lineRule="auto"/>
        <w:rPr>
          <w:sz w:val="20"/>
          <w:szCs w:val="20"/>
        </w:rPr>
      </w:pPr>
      <w:r w:rsidRPr="0018455C">
        <w:rPr>
          <w:b/>
          <w:bCs/>
          <w:sz w:val="20"/>
          <w:szCs w:val="20"/>
        </w:rPr>
        <w:t>8.1</w:t>
      </w:r>
      <w:r>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5C90EB8B" w14:textId="77777777" w:rsidR="00813BC6" w:rsidRDefault="00813BC6" w:rsidP="00813BC6">
      <w:pPr>
        <w:pStyle w:val="Nivel2"/>
        <w:suppressAutoHyphens w:val="0"/>
        <w:spacing w:before="0" w:line="240" w:lineRule="auto"/>
        <w:ind w:left="284"/>
        <w:rPr>
          <w:sz w:val="20"/>
          <w:szCs w:val="20"/>
        </w:rPr>
      </w:pPr>
      <w:r w:rsidRPr="0018455C">
        <w:rPr>
          <w:b/>
          <w:bCs/>
          <w:sz w:val="20"/>
          <w:szCs w:val="20"/>
        </w:rPr>
        <w:t>8.1</w:t>
      </w:r>
      <w:r>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3EA923F7" w14:textId="77777777" w:rsidR="00813BC6" w:rsidRDefault="00813BC6" w:rsidP="00813BC6">
      <w:pPr>
        <w:pStyle w:val="Nivel2"/>
        <w:suppressAutoHyphens w:val="0"/>
        <w:spacing w:before="0" w:line="240" w:lineRule="auto"/>
        <w:ind w:left="284"/>
        <w:rPr>
          <w:i/>
          <w:sz w:val="20"/>
          <w:szCs w:val="20"/>
        </w:rPr>
      </w:pPr>
      <w:r w:rsidRPr="0018455C">
        <w:rPr>
          <w:b/>
          <w:bCs/>
          <w:sz w:val="20"/>
          <w:szCs w:val="20"/>
        </w:rPr>
        <w:t>8.1</w:t>
      </w:r>
      <w:r>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79D586DB" w14:textId="77777777" w:rsidR="00813BC6" w:rsidRDefault="00813BC6" w:rsidP="00813BC6">
      <w:pPr>
        <w:pStyle w:val="Nivel2"/>
        <w:suppressAutoHyphens w:val="0"/>
        <w:spacing w:before="0" w:line="240" w:lineRule="auto"/>
        <w:rPr>
          <w:sz w:val="20"/>
          <w:szCs w:val="20"/>
        </w:rPr>
      </w:pPr>
      <w:r w:rsidRPr="0018455C">
        <w:rPr>
          <w:b/>
          <w:bCs/>
          <w:sz w:val="20"/>
          <w:szCs w:val="20"/>
        </w:rPr>
        <w:t>8.1</w:t>
      </w:r>
      <w:r>
        <w:rPr>
          <w:b/>
          <w:bCs/>
          <w:sz w:val="20"/>
          <w:szCs w:val="20"/>
        </w:rPr>
        <w:t>5</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0FA36E61" w14:textId="341A199C" w:rsidR="00813BC6" w:rsidRDefault="00813BC6" w:rsidP="00813BC6">
      <w:pPr>
        <w:pStyle w:val="Nivel2"/>
        <w:suppressAutoHyphens w:val="0"/>
        <w:spacing w:before="0" w:line="240" w:lineRule="auto"/>
        <w:rPr>
          <w:i/>
          <w:sz w:val="20"/>
          <w:szCs w:val="20"/>
        </w:rPr>
      </w:pPr>
      <w:r w:rsidRPr="0018455C">
        <w:rPr>
          <w:b/>
          <w:bCs/>
          <w:sz w:val="20"/>
          <w:szCs w:val="20"/>
        </w:rPr>
        <w:t>8.1</w:t>
      </w:r>
      <w:r>
        <w:rPr>
          <w:b/>
          <w:bCs/>
          <w:sz w:val="20"/>
          <w:szCs w:val="20"/>
        </w:rPr>
        <w:t>6</w:t>
      </w:r>
      <w:r w:rsidRPr="0018455C">
        <w:rPr>
          <w:b/>
          <w:bCs/>
          <w:sz w:val="20"/>
          <w:szCs w:val="20"/>
        </w:rPr>
        <w:t>.</w:t>
      </w:r>
      <w:r>
        <w:rPr>
          <w:sz w:val="20"/>
          <w:szCs w:val="20"/>
        </w:rPr>
        <w:t xml:space="preserve"> </w:t>
      </w:r>
      <w:r w:rsidR="00736DC5" w:rsidRPr="00736DC5">
        <w:rPr>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p>
    <w:p w14:paraId="0BCE4B98" w14:textId="77777777" w:rsidR="00813BC6" w:rsidRDefault="00813BC6" w:rsidP="00813BC6">
      <w:pPr>
        <w:pStyle w:val="Nivel2"/>
        <w:suppressAutoHyphens w:val="0"/>
        <w:spacing w:before="0" w:line="240" w:lineRule="auto"/>
        <w:rPr>
          <w:i/>
          <w:sz w:val="20"/>
          <w:szCs w:val="20"/>
        </w:rPr>
      </w:pPr>
      <w:r w:rsidRPr="0018455C">
        <w:rPr>
          <w:b/>
          <w:bCs/>
          <w:iCs/>
          <w:sz w:val="20"/>
          <w:szCs w:val="20"/>
        </w:rPr>
        <w:t>8.1</w:t>
      </w:r>
      <w:r>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0436BD38" w14:textId="77777777" w:rsidR="00813BC6" w:rsidRPr="000C5FE3" w:rsidRDefault="00813BC6" w:rsidP="00813BC6">
      <w:pPr>
        <w:pStyle w:val="Nivel2"/>
        <w:suppressAutoHyphens w:val="0"/>
        <w:spacing w:before="0" w:line="240" w:lineRule="auto"/>
        <w:rPr>
          <w:i/>
          <w:strike/>
          <w:color w:val="auto"/>
          <w:sz w:val="20"/>
          <w:szCs w:val="20"/>
        </w:rPr>
      </w:pPr>
      <w:r w:rsidRPr="000C5FE3">
        <w:rPr>
          <w:b/>
          <w:bCs/>
          <w:iCs/>
          <w:color w:val="auto"/>
          <w:sz w:val="20"/>
          <w:szCs w:val="20"/>
        </w:rPr>
        <w:t>8.1</w:t>
      </w:r>
      <w:r>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p w14:paraId="4305CD42" w14:textId="77777777" w:rsidR="00813BC6" w:rsidRDefault="00813BC6" w:rsidP="00813BC6">
      <w:pPr>
        <w:pStyle w:val="Nivel2"/>
        <w:suppressAutoHyphens w:val="0"/>
        <w:spacing w:before="0" w:line="240" w:lineRule="auto"/>
        <w:rPr>
          <w:sz w:val="20"/>
          <w:szCs w:val="20"/>
        </w:rPr>
      </w:pPr>
      <w:r w:rsidRPr="005C071F">
        <w:rPr>
          <w:b/>
          <w:bCs/>
          <w:iCs/>
          <w:sz w:val="20"/>
          <w:szCs w:val="20"/>
        </w:rPr>
        <w:t>8.1</w:t>
      </w:r>
      <w:r>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50A0347E" w14:textId="77777777" w:rsidR="00813BC6" w:rsidRPr="002C1191" w:rsidRDefault="00813BC6" w:rsidP="00813BC6">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313BD57E" w14:textId="65A11D16" w:rsidR="003C4000" w:rsidRPr="005C071F" w:rsidRDefault="00C01C8A" w:rsidP="003C4000">
      <w:pPr>
        <w:pStyle w:val="Licitao"/>
        <w:keepNext w:val="0"/>
        <w:keepLines w:val="0"/>
        <w:widowControl w:val="0"/>
        <w:suppressAutoHyphens/>
        <w:spacing w:before="0"/>
      </w:pPr>
      <w:bookmarkStart w:id="34" w:name="_Hlk167705027"/>
      <w:r>
        <w:t xml:space="preserve">9 </w:t>
      </w:r>
      <w:r w:rsidR="003C4000">
        <w:t>da juntada posterior de documentos</w:t>
      </w:r>
    </w:p>
    <w:p w14:paraId="2121B4DF" w14:textId="0E4E1169" w:rsidR="003C4000" w:rsidRPr="005E5C6F" w:rsidRDefault="00C01C8A" w:rsidP="003C4000">
      <w:pPr>
        <w:pStyle w:val="Nivel2"/>
        <w:widowControl w:val="0"/>
        <w:rPr>
          <w:color w:val="auto"/>
          <w:sz w:val="20"/>
          <w:szCs w:val="20"/>
        </w:rPr>
      </w:pPr>
      <w:r w:rsidRPr="00C01C8A">
        <w:rPr>
          <w:b/>
          <w:bCs/>
          <w:color w:val="auto"/>
          <w:sz w:val="20"/>
          <w:szCs w:val="20"/>
        </w:rPr>
        <w:t>9.1</w:t>
      </w:r>
      <w:r w:rsidR="003C4000" w:rsidRPr="00C01C8A">
        <w:rPr>
          <w:b/>
          <w:bCs/>
          <w:color w:val="auto"/>
          <w:sz w:val="20"/>
          <w:szCs w:val="20"/>
        </w:rPr>
        <w:t>.</w:t>
      </w:r>
      <w:r w:rsidR="003C4000" w:rsidRPr="005E5C6F">
        <w:rPr>
          <w:color w:val="auto"/>
          <w:sz w:val="20"/>
          <w:szCs w:val="20"/>
        </w:rPr>
        <w:t xml:space="preserve"> Após o encerramento da fase de habilitação, não será permitida a substituição ou apresentação de novos documentos pelos licitantes, exceto quando necessário para:</w:t>
      </w:r>
    </w:p>
    <w:p w14:paraId="05751E2A" w14:textId="77777777" w:rsidR="003C4000" w:rsidRPr="005E5C6F" w:rsidRDefault="003C4000" w:rsidP="007847AD">
      <w:pPr>
        <w:pStyle w:val="Nivel2"/>
        <w:widowControl w:val="0"/>
        <w:ind w:left="720"/>
        <w:rPr>
          <w:color w:val="auto"/>
          <w:sz w:val="20"/>
          <w:szCs w:val="20"/>
        </w:rPr>
      </w:pPr>
      <w:r w:rsidRPr="005E5C6F">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626E0E08" w14:textId="77777777" w:rsidR="003C4000" w:rsidRPr="005E5C6F" w:rsidRDefault="003C4000" w:rsidP="007847AD">
      <w:pPr>
        <w:pStyle w:val="Nivel2"/>
        <w:widowControl w:val="0"/>
        <w:ind w:left="720"/>
        <w:rPr>
          <w:color w:val="auto"/>
          <w:sz w:val="20"/>
          <w:szCs w:val="20"/>
        </w:rPr>
      </w:pPr>
      <w:r w:rsidRPr="005E5C6F">
        <w:rPr>
          <w:color w:val="auto"/>
          <w:sz w:val="20"/>
          <w:szCs w:val="20"/>
        </w:rPr>
        <w:t>b) Atualização de documentos cuja validade tenha expirado após a data fixada para a entrega das propostas;</w:t>
      </w:r>
    </w:p>
    <w:p w14:paraId="01857726" w14:textId="77777777" w:rsidR="003C4000" w:rsidRPr="005E5C6F" w:rsidRDefault="003C4000" w:rsidP="007847AD">
      <w:pPr>
        <w:pStyle w:val="Nivel2"/>
        <w:widowControl w:val="0"/>
        <w:ind w:left="720"/>
        <w:rPr>
          <w:color w:val="auto"/>
          <w:sz w:val="20"/>
          <w:szCs w:val="20"/>
        </w:rPr>
      </w:pPr>
      <w:r w:rsidRPr="005E5C6F">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2C39608F" w14:textId="6ED11CB2" w:rsidR="003C4000" w:rsidRPr="005E5C6F" w:rsidRDefault="00C01C8A" w:rsidP="003C4000">
      <w:pPr>
        <w:pStyle w:val="Nivel2"/>
        <w:widowControl w:val="0"/>
        <w:rPr>
          <w:color w:val="auto"/>
          <w:sz w:val="20"/>
          <w:szCs w:val="20"/>
        </w:rPr>
      </w:pPr>
      <w:r w:rsidRPr="00C01C8A">
        <w:rPr>
          <w:b/>
          <w:bCs/>
          <w:color w:val="auto"/>
          <w:sz w:val="20"/>
          <w:szCs w:val="20"/>
        </w:rPr>
        <w:t>9.2</w:t>
      </w:r>
      <w:r w:rsidR="003C4000" w:rsidRPr="00C01C8A">
        <w:rPr>
          <w:b/>
          <w:bCs/>
          <w:color w:val="auto"/>
          <w:sz w:val="20"/>
          <w:szCs w:val="20"/>
        </w:rPr>
        <w:t>.</w:t>
      </w:r>
      <w:r w:rsidR="003C4000" w:rsidRPr="005E5C6F">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40EA4F81" w14:textId="370A51C1" w:rsidR="003C4000" w:rsidRPr="005E5C6F" w:rsidRDefault="00C01C8A" w:rsidP="003C4000">
      <w:pPr>
        <w:pStyle w:val="Nivel2"/>
        <w:widowControl w:val="0"/>
        <w:rPr>
          <w:color w:val="auto"/>
          <w:sz w:val="20"/>
          <w:szCs w:val="20"/>
        </w:rPr>
      </w:pPr>
      <w:r w:rsidRPr="00C01C8A">
        <w:rPr>
          <w:b/>
          <w:bCs/>
          <w:color w:val="auto"/>
          <w:sz w:val="20"/>
          <w:szCs w:val="20"/>
        </w:rPr>
        <w:t>9.3</w:t>
      </w:r>
      <w:r w:rsidR="003C4000" w:rsidRPr="00C01C8A">
        <w:rPr>
          <w:b/>
          <w:bCs/>
          <w:color w:val="auto"/>
          <w:sz w:val="20"/>
          <w:szCs w:val="20"/>
        </w:rPr>
        <w:t>.</w:t>
      </w:r>
      <w:r w:rsidR="003C4000" w:rsidRPr="005E5C6F">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22E33D76" w14:textId="282C3C98"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4.</w:t>
      </w:r>
      <w:r w:rsidR="003C4000" w:rsidRPr="005E5C6F">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242BF4BF" w14:textId="356F9538"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.5.</w:t>
      </w:r>
      <w:r w:rsidR="003C4000" w:rsidRPr="005E5C6F">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019E9DFB" w14:textId="71782DE3"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.6.</w:t>
      </w:r>
      <w:r w:rsidR="003C4000" w:rsidRPr="005E5C6F">
        <w:rPr>
          <w:color w:val="auto"/>
          <w:sz w:val="20"/>
          <w:szCs w:val="20"/>
        </w:rPr>
        <w:t xml:space="preserve"> Será </w:t>
      </w:r>
      <w:r w:rsidR="001B7E85">
        <w:rPr>
          <w:color w:val="auto"/>
          <w:sz w:val="20"/>
          <w:szCs w:val="20"/>
        </w:rPr>
        <w:t xml:space="preserve">concedido o prazo definido pelo </w:t>
      </w:r>
      <w:r w:rsidR="003C4000" w:rsidRPr="005E5C6F">
        <w:rPr>
          <w:color w:val="auto"/>
          <w:sz w:val="20"/>
          <w:szCs w:val="20"/>
        </w:rPr>
        <w:t>pregoeiro ou agente de contratação, para que o licitante apresente os documentos solicitados, não sendo admitida a prorrogação desse prazo, salvo em caso excepcional, devidamente justificado e registrado em ata.</w:t>
      </w:r>
    </w:p>
    <w:p w14:paraId="76779D4C" w14:textId="68CD6A75"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.7.</w:t>
      </w:r>
      <w:r w:rsidR="003C4000" w:rsidRPr="005E5C6F">
        <w:rPr>
          <w:color w:val="auto"/>
          <w:sz w:val="20"/>
          <w:szCs w:val="20"/>
        </w:rPr>
        <w:t xml:space="preserve"> A não apresentação ou apresentação intempestiva dos documentos solicitados, conforme previsto nos itens anteriores, acarretará a desclassificação do licitante.</w:t>
      </w:r>
    </w:p>
    <w:p w14:paraId="0764FB20" w14:textId="683384A4"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.8.</w:t>
      </w:r>
      <w:r w:rsidR="003C4000" w:rsidRPr="005E5C6F">
        <w:rPr>
          <w:color w:val="auto"/>
          <w:sz w:val="20"/>
          <w:szCs w:val="20"/>
        </w:rPr>
        <w:t xml:space="preserve"> As diligências realizadas e os documentos posteriormente juntados serão disponibilizados aos demais licitantes, garantindo-se o amplo acesso e a transparência do procedimento.</w:t>
      </w:r>
    </w:p>
    <w:p w14:paraId="799F246D" w14:textId="1F787D35" w:rsidR="003C4000" w:rsidRPr="005E5C6F" w:rsidRDefault="00C01C8A" w:rsidP="003C4000">
      <w:pPr>
        <w:pStyle w:val="Nivel2"/>
        <w:widowControl w:val="0"/>
        <w:spacing w:before="0" w:line="240" w:lineRule="auto"/>
        <w:rPr>
          <w:color w:val="auto"/>
          <w:sz w:val="20"/>
          <w:szCs w:val="20"/>
        </w:rPr>
      </w:pPr>
      <w:r w:rsidRPr="00C01C8A">
        <w:rPr>
          <w:b/>
          <w:bCs/>
          <w:color w:val="auto"/>
          <w:sz w:val="20"/>
          <w:szCs w:val="20"/>
        </w:rPr>
        <w:t>9</w:t>
      </w:r>
      <w:r w:rsidR="003C4000" w:rsidRPr="00C01C8A">
        <w:rPr>
          <w:b/>
          <w:bCs/>
          <w:color w:val="auto"/>
          <w:sz w:val="20"/>
          <w:szCs w:val="20"/>
        </w:rPr>
        <w:t>.9.</w:t>
      </w:r>
      <w:r w:rsidR="003C4000" w:rsidRPr="005E5C6F">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5542CC48" w14:textId="00FC7AFD" w:rsidR="00BF4D7C" w:rsidRDefault="005A4A85" w:rsidP="00F444BA">
      <w:pPr>
        <w:pStyle w:val="Nivel2"/>
        <w:widowControl w:val="0"/>
        <w:spacing w:before="0" w:line="240" w:lineRule="auto"/>
        <w:rPr>
          <w:i/>
          <w:sz w:val="20"/>
          <w:szCs w:val="20"/>
        </w:rPr>
      </w:pPr>
      <w:r>
        <w:rPr>
          <w:b/>
          <w:bCs/>
          <w:color w:val="auto"/>
          <w:sz w:val="20"/>
          <w:szCs w:val="20"/>
        </w:rPr>
        <w:t>9.10</w:t>
      </w:r>
      <w:r w:rsidR="00BF4D7C" w:rsidRPr="005E5C6F">
        <w:rPr>
          <w:b/>
          <w:bCs/>
          <w:color w:val="auto"/>
          <w:sz w:val="20"/>
          <w:szCs w:val="20"/>
        </w:rPr>
        <w:t>.</w:t>
      </w:r>
      <w:r w:rsidR="00BF4D7C" w:rsidRPr="005E5C6F">
        <w:rPr>
          <w:color w:val="auto"/>
          <w:sz w:val="20"/>
          <w:szCs w:val="20"/>
        </w:rPr>
        <w:t xml:space="preserve"> Na hipótese de o licitante não atender </w:t>
      </w:r>
      <w:r w:rsidR="00BF4D7C" w:rsidRPr="00FB674B">
        <w:rPr>
          <w:sz w:val="20"/>
          <w:szCs w:val="20"/>
        </w:rPr>
        <w:t xml:space="preserve">às exigências para habilitação, </w:t>
      </w:r>
      <w:r w:rsidR="00BF4D7C">
        <w:rPr>
          <w:sz w:val="20"/>
          <w:szCs w:val="20"/>
        </w:rPr>
        <w:t>o(a) pregoeiro(a)</w:t>
      </w:r>
      <w:r w:rsidR="00BF4D7C" w:rsidRPr="00FB674B">
        <w:rPr>
          <w:sz w:val="20"/>
          <w:szCs w:val="20"/>
        </w:rPr>
        <w:t xml:space="preserve"> examinará a proposta subsequente e assim sucessivamente, na ordem de classificação, até a apuração de uma proposta que atenda ao presente edital, observado o prazo disposto no subitem </w:t>
      </w:r>
      <w:r w:rsidR="000C7E1D">
        <w:rPr>
          <w:sz w:val="20"/>
          <w:szCs w:val="20"/>
        </w:rPr>
        <w:t>8.10.1.</w:t>
      </w:r>
    </w:p>
    <w:p w14:paraId="6C28DE60" w14:textId="43CE227D" w:rsidR="00BF4D7C" w:rsidRPr="000C5FE3" w:rsidRDefault="005A4A85" w:rsidP="00F444BA">
      <w:pPr>
        <w:pStyle w:val="Nivel2"/>
        <w:widowControl w:val="0"/>
        <w:spacing w:before="0" w:line="240" w:lineRule="auto"/>
        <w:rPr>
          <w:i/>
          <w:strike/>
          <w:color w:val="auto"/>
          <w:sz w:val="20"/>
          <w:szCs w:val="20"/>
        </w:rPr>
      </w:pPr>
      <w:r>
        <w:rPr>
          <w:b/>
          <w:bCs/>
          <w:iCs/>
          <w:color w:val="auto"/>
          <w:sz w:val="20"/>
          <w:szCs w:val="20"/>
        </w:rPr>
        <w:t>9.11</w:t>
      </w:r>
      <w:r w:rsidR="00BF4D7C" w:rsidRPr="000C5FE3">
        <w:rPr>
          <w:b/>
          <w:bCs/>
          <w:iCs/>
          <w:color w:val="auto"/>
          <w:sz w:val="20"/>
          <w:szCs w:val="20"/>
        </w:rPr>
        <w:t>.</w:t>
      </w:r>
      <w:r w:rsidR="00BF4D7C" w:rsidRPr="000C5FE3">
        <w:rPr>
          <w:i/>
          <w:color w:val="auto"/>
          <w:sz w:val="20"/>
          <w:szCs w:val="20"/>
        </w:rPr>
        <w:t xml:space="preserve"> </w:t>
      </w:r>
      <w:r w:rsidR="00BF4D7C"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sidR="00BF4D7C">
        <w:rPr>
          <w:color w:val="auto"/>
          <w:sz w:val="20"/>
          <w:szCs w:val="20"/>
        </w:rPr>
        <w:t>.</w:t>
      </w:r>
    </w:p>
    <w:bookmarkEnd w:id="34"/>
    <w:p w14:paraId="76E7EC4D" w14:textId="3E1DA19A" w:rsidR="00BF4D7C" w:rsidRPr="005C071F" w:rsidRDefault="005A4A85" w:rsidP="00F444BA">
      <w:pPr>
        <w:pStyle w:val="Nivel2"/>
        <w:widowControl w:val="0"/>
        <w:spacing w:before="0" w:line="240" w:lineRule="auto"/>
        <w:rPr>
          <w:sz w:val="20"/>
          <w:szCs w:val="20"/>
        </w:rPr>
      </w:pPr>
      <w:r>
        <w:rPr>
          <w:b/>
          <w:bCs/>
          <w:iCs/>
          <w:sz w:val="20"/>
          <w:szCs w:val="20"/>
        </w:rPr>
        <w:t>9.12</w:t>
      </w:r>
      <w:r w:rsidR="00BF4D7C" w:rsidRPr="005C071F">
        <w:rPr>
          <w:b/>
          <w:bCs/>
          <w:iCs/>
          <w:sz w:val="20"/>
          <w:szCs w:val="20"/>
        </w:rPr>
        <w:t>.</w:t>
      </w:r>
      <w:r w:rsidR="00BF4D7C" w:rsidRPr="005C071F">
        <w:rPr>
          <w:i/>
          <w:sz w:val="20"/>
          <w:szCs w:val="20"/>
        </w:rPr>
        <w:t xml:space="preserve"> </w:t>
      </w:r>
      <w:r w:rsidR="00BF4D7C"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3A6147AD" w14:textId="0743BF66" w:rsidR="00BF4D7C" w:rsidRPr="005C071F" w:rsidRDefault="005A4A85" w:rsidP="00F444BA">
      <w:pPr>
        <w:pStyle w:val="Licitao"/>
        <w:keepNext w:val="0"/>
        <w:keepLines w:val="0"/>
        <w:widowControl w:val="0"/>
        <w:suppressAutoHyphens/>
        <w:spacing w:before="0"/>
      </w:pPr>
      <w:bookmarkStart w:id="35" w:name="_Toc164405297"/>
      <w:bookmarkStart w:id="36" w:name="_Toc175825249"/>
      <w:r>
        <w:t>10</w:t>
      </w:r>
      <w:r w:rsidR="00BF4D7C" w:rsidRPr="005C071F">
        <w:t xml:space="preserve">. </w:t>
      </w:r>
      <w:bookmarkEnd w:id="35"/>
      <w:bookmarkEnd w:id="36"/>
      <w:r w:rsidR="00C526DA">
        <w:t>DOS RECURSOS</w:t>
      </w:r>
    </w:p>
    <w:p w14:paraId="157FE90B" w14:textId="6039DE3B"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.1.</w:t>
      </w:r>
      <w:r w:rsidR="00C526DA">
        <w:rPr>
          <w:sz w:val="20"/>
          <w:szCs w:val="20"/>
        </w:rPr>
        <w:t xml:space="preserve"> </w:t>
      </w:r>
      <w:r w:rsidR="00C526DA" w:rsidRPr="00F474CC">
        <w:rPr>
          <w:sz w:val="20"/>
          <w:szCs w:val="20"/>
        </w:rPr>
        <w:t xml:space="preserve">A interposição de recurso referente ao julgamento das propostas, à habilitação ou inabilitação de licitantes, à anulação ou revogação da licitação, observará o disposto no </w:t>
      </w:r>
      <w:r w:rsidR="00C526DA" w:rsidRPr="000A226C">
        <w:rPr>
          <w:rStyle w:val="LinkdaInternet"/>
          <w:color w:val="auto"/>
          <w:sz w:val="20"/>
          <w:szCs w:val="20"/>
          <w:u w:val="none"/>
        </w:rPr>
        <w:t>artigo 165 da Lei n.º 14.133, de 2021</w:t>
      </w:r>
      <w:r w:rsidR="00C526DA" w:rsidRPr="000A226C">
        <w:rPr>
          <w:color w:val="auto"/>
          <w:sz w:val="20"/>
          <w:szCs w:val="20"/>
        </w:rPr>
        <w:t>.</w:t>
      </w:r>
    </w:p>
    <w:p w14:paraId="671BF5DA" w14:textId="3F96F1AF"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.2.</w:t>
      </w:r>
      <w:r w:rsidR="00C526DA">
        <w:rPr>
          <w:sz w:val="20"/>
          <w:szCs w:val="20"/>
        </w:rPr>
        <w:t xml:space="preserve"> </w:t>
      </w:r>
      <w:r w:rsidR="00C526DA" w:rsidRPr="00F474CC">
        <w:rPr>
          <w:sz w:val="20"/>
          <w:szCs w:val="20"/>
        </w:rPr>
        <w:t xml:space="preserve">O prazo recursal é de </w:t>
      </w:r>
      <w:r w:rsidR="00C526DA">
        <w:rPr>
          <w:sz w:val="20"/>
          <w:szCs w:val="20"/>
        </w:rPr>
        <w:t>0</w:t>
      </w:r>
      <w:r w:rsidR="00C526DA" w:rsidRPr="00F474CC">
        <w:rPr>
          <w:sz w:val="20"/>
          <w:szCs w:val="20"/>
        </w:rPr>
        <w:t>3 (três) dias úteis, contados da data de intimação ou de lavratura da ata e o prazo se encerrará às 23h59min do último dia útil.</w:t>
      </w:r>
    </w:p>
    <w:p w14:paraId="36B3A881" w14:textId="3AF9D144"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.3.</w:t>
      </w:r>
      <w:r w:rsidR="00C526DA">
        <w:rPr>
          <w:sz w:val="20"/>
          <w:szCs w:val="20"/>
        </w:rPr>
        <w:t xml:space="preserve"> </w:t>
      </w:r>
      <w:r w:rsidR="00C526DA" w:rsidRPr="00F474CC">
        <w:rPr>
          <w:sz w:val="20"/>
          <w:szCs w:val="20"/>
        </w:rPr>
        <w:t>Quando o recurso apresentado impugnar o julgamento das propostas ou o ato de habilitação ou inabilitação do licitante:</w:t>
      </w:r>
    </w:p>
    <w:p w14:paraId="101515FB" w14:textId="77777777" w:rsidR="0082683A" w:rsidRDefault="005A4A85" w:rsidP="0082683A">
      <w:pPr>
        <w:pStyle w:val="Nivel2"/>
        <w:widowControl w:val="0"/>
        <w:spacing w:before="0" w:line="240" w:lineRule="auto"/>
        <w:ind w:left="284"/>
        <w:rPr>
          <w:sz w:val="20"/>
          <w:szCs w:val="20"/>
        </w:rPr>
      </w:pPr>
      <w:r>
        <w:rPr>
          <w:b/>
          <w:bCs/>
          <w:sz w:val="20"/>
          <w:szCs w:val="20"/>
        </w:rPr>
        <w:t>10</w:t>
      </w:r>
      <w:r w:rsidR="00C526DA" w:rsidRPr="000A226C">
        <w:rPr>
          <w:b/>
          <w:bCs/>
          <w:sz w:val="20"/>
          <w:szCs w:val="20"/>
        </w:rPr>
        <w:t>.3.1.</w:t>
      </w:r>
      <w:r w:rsidR="00C526DA">
        <w:rPr>
          <w:sz w:val="20"/>
          <w:szCs w:val="20"/>
        </w:rPr>
        <w:t xml:space="preserve"> A</w:t>
      </w:r>
      <w:r w:rsidR="00C526DA" w:rsidRPr="00F474CC">
        <w:rPr>
          <w:sz w:val="20"/>
          <w:szCs w:val="20"/>
        </w:rPr>
        <w:t xml:space="preserve"> intenção de recorrer deverá ser manifestada imediatamente, sob pena de preclusão</w:t>
      </w:r>
    </w:p>
    <w:p w14:paraId="56ED6EB2" w14:textId="63CED02C" w:rsidR="0082683A" w:rsidRPr="008510BB" w:rsidRDefault="005A4A85" w:rsidP="0082683A">
      <w:pPr>
        <w:pStyle w:val="Nivel2"/>
        <w:widowControl w:val="0"/>
        <w:spacing w:before="0" w:line="240" w:lineRule="auto"/>
        <w:ind w:left="284"/>
        <w:rPr>
          <w:sz w:val="20"/>
          <w:szCs w:val="20"/>
        </w:rPr>
      </w:pPr>
      <w:r>
        <w:rPr>
          <w:b/>
          <w:bCs/>
          <w:sz w:val="20"/>
          <w:szCs w:val="20"/>
        </w:rPr>
        <w:t>10</w:t>
      </w:r>
      <w:r w:rsidR="00C526DA" w:rsidRPr="000A226C">
        <w:rPr>
          <w:b/>
          <w:bCs/>
          <w:sz w:val="20"/>
          <w:szCs w:val="20"/>
        </w:rPr>
        <w:t>.3.2.</w:t>
      </w:r>
      <w:r w:rsidR="00C526DA">
        <w:rPr>
          <w:sz w:val="20"/>
          <w:szCs w:val="20"/>
        </w:rPr>
        <w:t xml:space="preserve"> </w:t>
      </w:r>
      <w:r w:rsidR="0082683A" w:rsidRPr="008510BB">
        <w:rPr>
          <w:sz w:val="20"/>
          <w:szCs w:val="20"/>
        </w:rPr>
        <w:t xml:space="preserve">O prazo para a manifestação da intenção de recorrer não será inferior </w:t>
      </w:r>
      <w:r w:rsidR="0082683A" w:rsidRPr="008510BB">
        <w:rPr>
          <w:color w:val="auto"/>
          <w:sz w:val="20"/>
          <w:szCs w:val="20"/>
        </w:rPr>
        <w:t>a 10 (dez) minutos.</w:t>
      </w:r>
      <w:bookmarkStart w:id="37" w:name="_Hlk135315794"/>
      <w:bookmarkEnd w:id="37"/>
    </w:p>
    <w:p w14:paraId="7AF0FF0C" w14:textId="32E1DBF4" w:rsidR="00C526DA" w:rsidRDefault="005A4A85" w:rsidP="00C526DA">
      <w:pPr>
        <w:pStyle w:val="Nivel2"/>
        <w:widowControl w:val="0"/>
        <w:spacing w:before="0" w:line="240" w:lineRule="auto"/>
        <w:ind w:left="284"/>
        <w:rPr>
          <w:sz w:val="20"/>
          <w:szCs w:val="20"/>
        </w:rPr>
      </w:pPr>
      <w:r>
        <w:rPr>
          <w:b/>
          <w:bCs/>
          <w:sz w:val="20"/>
          <w:szCs w:val="20"/>
        </w:rPr>
        <w:t>10</w:t>
      </w:r>
      <w:r w:rsidR="00C526DA" w:rsidRPr="000A226C">
        <w:rPr>
          <w:b/>
          <w:bCs/>
          <w:sz w:val="20"/>
          <w:szCs w:val="20"/>
        </w:rPr>
        <w:t>.3.3.</w:t>
      </w:r>
      <w:r w:rsidR="00C526DA">
        <w:rPr>
          <w:sz w:val="20"/>
          <w:szCs w:val="20"/>
        </w:rPr>
        <w:t xml:space="preserve"> N</w:t>
      </w:r>
      <w:r w:rsidR="00C526DA" w:rsidRPr="00F474CC">
        <w:rPr>
          <w:sz w:val="20"/>
          <w:szCs w:val="20"/>
        </w:rPr>
        <w:t>a hipótese de adoção da inversão de fases prevista no </w:t>
      </w:r>
      <w:r w:rsidR="00C526DA" w:rsidRPr="000A226C">
        <w:rPr>
          <w:rStyle w:val="LinkdaInternet"/>
          <w:color w:val="auto"/>
          <w:sz w:val="20"/>
          <w:szCs w:val="20"/>
          <w:u w:val="none"/>
        </w:rPr>
        <w:t>§1º do artigo 17 da Lei n.º 14.133, de 2021</w:t>
      </w:r>
      <w:r w:rsidR="00C526DA" w:rsidRPr="00F474CC">
        <w:rPr>
          <w:sz w:val="20"/>
          <w:szCs w:val="20"/>
        </w:rPr>
        <w:t>, o prazo para apresentação das razões recursais será iniciado na data de intimação da ata de julgamento.</w:t>
      </w:r>
    </w:p>
    <w:p w14:paraId="0A7558C9" w14:textId="024AED28"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.4.</w:t>
      </w:r>
      <w:r w:rsidR="00C526DA">
        <w:rPr>
          <w:sz w:val="20"/>
          <w:szCs w:val="20"/>
        </w:rPr>
        <w:t xml:space="preserve"> </w:t>
      </w:r>
      <w:r w:rsidR="00C526DA" w:rsidRPr="00F474CC">
        <w:rPr>
          <w:sz w:val="20"/>
          <w:szCs w:val="20"/>
        </w:rPr>
        <w:t>Os recursos deverão ser encaminhados em campo próprio do sistema.</w:t>
      </w:r>
    </w:p>
    <w:p w14:paraId="52DBE060" w14:textId="2049D3EB"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.5.</w:t>
      </w:r>
      <w:r w:rsidR="00C526DA">
        <w:rPr>
          <w:sz w:val="20"/>
          <w:szCs w:val="20"/>
        </w:rPr>
        <w:t xml:space="preserve"> </w:t>
      </w:r>
      <w:r w:rsidR="00C526DA" w:rsidRPr="00F474CC">
        <w:rPr>
          <w:sz w:val="20"/>
          <w:szCs w:val="20"/>
        </w:rPr>
        <w:t xml:space="preserve">O recurso será dirigido à autoridade que tiver editado o ato ou proferido a decisão recorrida, a qual poderá reconsiderar sua decisão no prazo de </w:t>
      </w:r>
      <w:r w:rsidR="00C526DA">
        <w:rPr>
          <w:sz w:val="20"/>
          <w:szCs w:val="20"/>
        </w:rPr>
        <w:t>0</w:t>
      </w:r>
      <w:r w:rsidR="00C526DA" w:rsidRPr="00F474CC">
        <w:rPr>
          <w:sz w:val="20"/>
          <w:szCs w:val="20"/>
        </w:rPr>
        <w:t xml:space="preserve">3 (três) dias úteis, ou, nesse mesmo prazo, encaminhar recurso para a autoridade superior, a qual deverá proferir sua decisão no prazo de </w:t>
      </w:r>
      <w:r w:rsidR="00C526DA">
        <w:rPr>
          <w:sz w:val="20"/>
          <w:szCs w:val="20"/>
        </w:rPr>
        <w:t xml:space="preserve">até </w:t>
      </w:r>
      <w:r w:rsidR="00C526DA" w:rsidRPr="00F474CC">
        <w:rPr>
          <w:sz w:val="20"/>
          <w:szCs w:val="20"/>
        </w:rPr>
        <w:t>10 (dez) dias úteis, contado do recebimento dos autos.</w:t>
      </w:r>
    </w:p>
    <w:p w14:paraId="583B960B" w14:textId="332C7AC9"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.6.</w:t>
      </w:r>
      <w:r w:rsidR="00C526DA">
        <w:rPr>
          <w:sz w:val="20"/>
          <w:szCs w:val="20"/>
        </w:rPr>
        <w:t xml:space="preserve"> </w:t>
      </w:r>
      <w:r w:rsidR="00C526DA" w:rsidRPr="00F474CC">
        <w:rPr>
          <w:sz w:val="20"/>
          <w:szCs w:val="20"/>
        </w:rPr>
        <w:t>Os recursos interpostos fora do prazo não serão conhecidos.</w:t>
      </w:r>
    </w:p>
    <w:p w14:paraId="00F815AB" w14:textId="3DBBAE36"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.7.</w:t>
      </w:r>
      <w:r w:rsidR="00C526DA">
        <w:rPr>
          <w:sz w:val="20"/>
          <w:szCs w:val="20"/>
        </w:rPr>
        <w:t xml:space="preserve"> </w:t>
      </w:r>
      <w:r w:rsidR="00C526DA" w:rsidRPr="00F474CC">
        <w:rPr>
          <w:sz w:val="20"/>
          <w:szCs w:val="20"/>
        </w:rPr>
        <w:t xml:space="preserve">O prazo para apresentação de contrarrazões ao recurso pelos demais licitantes será de </w:t>
      </w:r>
      <w:r w:rsidR="00C526DA">
        <w:rPr>
          <w:sz w:val="20"/>
          <w:szCs w:val="20"/>
        </w:rPr>
        <w:t>0</w:t>
      </w:r>
      <w:r w:rsidR="00C526DA" w:rsidRPr="00F474CC">
        <w:rPr>
          <w:sz w:val="20"/>
          <w:szCs w:val="20"/>
        </w:rPr>
        <w:t>3 (três) dias úteis, contados da data da intimação pessoal ou da divulgação da interposição do recurso, assegurada a vista imediata dos elementos indispensáveis à defesa de seus interesses.</w:t>
      </w:r>
    </w:p>
    <w:p w14:paraId="4863E34A" w14:textId="770504B9"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.8.</w:t>
      </w:r>
      <w:r w:rsidR="00C526DA">
        <w:rPr>
          <w:sz w:val="20"/>
          <w:szCs w:val="20"/>
        </w:rPr>
        <w:t xml:space="preserve"> </w:t>
      </w:r>
      <w:r w:rsidR="00C526DA" w:rsidRPr="00F474CC">
        <w:rPr>
          <w:sz w:val="20"/>
          <w:szCs w:val="20"/>
        </w:rPr>
        <w:t xml:space="preserve">O recurso e o pedido de reconsideração terão efeito suspensivo do ato ou da decisão recorrida até que sobrevenha decisão final da autoridade competente. </w:t>
      </w:r>
    </w:p>
    <w:p w14:paraId="3B136121" w14:textId="28088046"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.9.</w:t>
      </w:r>
      <w:r w:rsidR="00C526DA">
        <w:rPr>
          <w:sz w:val="20"/>
          <w:szCs w:val="20"/>
        </w:rPr>
        <w:t xml:space="preserve"> </w:t>
      </w:r>
      <w:r w:rsidR="00C526DA" w:rsidRPr="00F474CC">
        <w:rPr>
          <w:sz w:val="20"/>
          <w:szCs w:val="20"/>
        </w:rPr>
        <w:t>O acolhimento do recurso invalida tão somente os atos insuscetíveis de aproveitamento.</w:t>
      </w:r>
    </w:p>
    <w:p w14:paraId="71820CB9" w14:textId="6FAC80C2" w:rsidR="00C526DA" w:rsidRPr="00EC67C3" w:rsidRDefault="005A4A85" w:rsidP="00C526DA">
      <w:pPr>
        <w:pStyle w:val="Nivel2"/>
        <w:widowControl w:val="0"/>
        <w:spacing w:before="0" w:line="240" w:lineRule="auto"/>
        <w:rPr>
          <w:sz w:val="20"/>
          <w:szCs w:val="20"/>
        </w:rPr>
      </w:pPr>
      <w:r>
        <w:rPr>
          <w:b/>
          <w:bCs/>
          <w:sz w:val="20"/>
          <w:szCs w:val="20"/>
        </w:rPr>
        <w:t>10</w:t>
      </w:r>
      <w:r w:rsidR="00C526DA" w:rsidRPr="00EC67C3">
        <w:rPr>
          <w:b/>
          <w:bCs/>
          <w:sz w:val="20"/>
          <w:szCs w:val="20"/>
        </w:rPr>
        <w:t>.10.</w:t>
      </w:r>
      <w:r w:rsidR="00C526DA" w:rsidRPr="00EC67C3">
        <w:rPr>
          <w:sz w:val="20"/>
          <w:szCs w:val="20"/>
        </w:rPr>
        <w:t xml:space="preserve"> Será assegurado ao licitante vista dos elementos indispensáveis à defesa de seus interesses.</w:t>
      </w:r>
    </w:p>
    <w:p w14:paraId="252EF7F7" w14:textId="41B58767" w:rsidR="00C526DA" w:rsidRPr="00EC67C3" w:rsidRDefault="00C526DA" w:rsidP="00C526DA">
      <w:pPr>
        <w:pStyle w:val="Licitao"/>
        <w:keepNext w:val="0"/>
        <w:keepLines w:val="0"/>
        <w:widowControl w:val="0"/>
        <w:suppressAutoHyphens/>
        <w:spacing w:before="0"/>
        <w:ind w:left="432" w:hanging="432"/>
      </w:pPr>
      <w:bookmarkStart w:id="38" w:name="_Toc179889534"/>
      <w:r w:rsidRPr="00EC67C3">
        <w:t>1</w:t>
      </w:r>
      <w:r w:rsidR="005A4A85">
        <w:t>1</w:t>
      </w:r>
      <w:r w:rsidRPr="00EC67C3">
        <w:t>. DA ADJUDICAÇÃO E HOMOLOGAÇÃO</w:t>
      </w:r>
      <w:bookmarkEnd w:id="38"/>
    </w:p>
    <w:p w14:paraId="15EB81CB" w14:textId="7C7958BD" w:rsidR="00C526DA" w:rsidRPr="00EC67C3" w:rsidRDefault="00C526DA" w:rsidP="00C526DA">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sidR="005A4A85">
        <w:rPr>
          <w:rFonts w:ascii="Arial" w:eastAsia="Calibri" w:hAnsi="Arial" w:cs="Arial"/>
          <w:b/>
          <w:bCs/>
          <w:color w:val="000000"/>
          <w:sz w:val="20"/>
          <w:szCs w:val="20"/>
        </w:rPr>
        <w:t>1</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06DF1208" w14:textId="15F98242" w:rsidR="00C526DA" w:rsidRPr="00EC67C3" w:rsidRDefault="00C526DA" w:rsidP="00C526DA">
      <w:pPr>
        <w:pStyle w:val="Licitao"/>
        <w:keepNext w:val="0"/>
        <w:keepLines w:val="0"/>
        <w:widowControl w:val="0"/>
        <w:suppressAutoHyphens/>
        <w:spacing w:before="0"/>
        <w:ind w:left="432" w:hanging="432"/>
      </w:pPr>
      <w:bookmarkStart w:id="39" w:name="_Toc179889535"/>
      <w:r w:rsidRPr="00EC67C3">
        <w:t>1</w:t>
      </w:r>
      <w:r w:rsidR="005A4A85">
        <w:t>2</w:t>
      </w:r>
      <w:r w:rsidRPr="00EC67C3">
        <w:t>. DAS INFRAÇÕES ADMINISTRATIVAS E SANÇÕES</w:t>
      </w:r>
      <w:bookmarkEnd w:id="39"/>
    </w:p>
    <w:p w14:paraId="36C362BF" w14:textId="40FCFC8C" w:rsidR="00C526DA" w:rsidRDefault="00C526DA" w:rsidP="00C526DA">
      <w:pPr>
        <w:pStyle w:val="Nivel2"/>
        <w:widowControl w:val="0"/>
        <w:spacing w:before="0" w:line="240" w:lineRule="auto"/>
        <w:rPr>
          <w:sz w:val="20"/>
          <w:szCs w:val="20"/>
        </w:rPr>
      </w:pPr>
      <w:r w:rsidRPr="00EC67C3">
        <w:rPr>
          <w:b/>
          <w:bCs/>
          <w:sz w:val="20"/>
          <w:szCs w:val="20"/>
        </w:rPr>
        <w:t>1</w:t>
      </w:r>
      <w:r w:rsidR="005A4A85">
        <w:rPr>
          <w:b/>
          <w:bCs/>
          <w:sz w:val="20"/>
          <w:szCs w:val="20"/>
        </w:rPr>
        <w:t>2</w:t>
      </w:r>
      <w:r w:rsidRPr="00EC67C3">
        <w:rPr>
          <w:b/>
          <w:bCs/>
          <w:sz w:val="20"/>
          <w:szCs w:val="20"/>
        </w:rPr>
        <w:t>.1.</w:t>
      </w:r>
      <w:r>
        <w:rPr>
          <w:sz w:val="20"/>
          <w:szCs w:val="20"/>
        </w:rPr>
        <w:t xml:space="preserve"> </w:t>
      </w:r>
      <w:r w:rsidRPr="00EC67C3">
        <w:rPr>
          <w:sz w:val="20"/>
          <w:szCs w:val="20"/>
        </w:rPr>
        <w:t xml:space="preserve">Comete infração administrativa, nos termos da lei, o licitante que, com dolo ou culpa: </w:t>
      </w:r>
    </w:p>
    <w:p w14:paraId="00B008D1" w14:textId="4964498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.1.1.</w:t>
      </w:r>
      <w:r>
        <w:rPr>
          <w:sz w:val="20"/>
          <w:szCs w:val="20"/>
        </w:rPr>
        <w:t xml:space="preserve"> D</w:t>
      </w:r>
      <w:r w:rsidRPr="00EC67C3">
        <w:rPr>
          <w:sz w:val="20"/>
          <w:szCs w:val="20"/>
        </w:rPr>
        <w:t>eixar de entregar a documentação exigida para o certame ou não entregar qualquer documento que tenha sido solicitado pelo/a pregoeiro/a durante o certame</w:t>
      </w:r>
      <w:r>
        <w:rPr>
          <w:sz w:val="20"/>
          <w:szCs w:val="20"/>
        </w:rPr>
        <w:t>.</w:t>
      </w:r>
    </w:p>
    <w:p w14:paraId="7C4EDBB7" w14:textId="2B83AD4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.1.2.</w:t>
      </w:r>
      <w:r>
        <w:rPr>
          <w:sz w:val="20"/>
          <w:szCs w:val="20"/>
        </w:rPr>
        <w:t xml:space="preserve"> </w:t>
      </w:r>
      <w:r w:rsidRPr="00EC67C3">
        <w:rPr>
          <w:sz w:val="20"/>
          <w:szCs w:val="20"/>
        </w:rPr>
        <w:t>Salvo em decorrência de fato superveniente devidamente justificado, não mantiver a proposta em especial quando:</w:t>
      </w:r>
    </w:p>
    <w:p w14:paraId="784FF89C" w14:textId="77777777" w:rsidR="00C526DA" w:rsidRDefault="00C526DA" w:rsidP="00C526DA">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2F016B17" w14:textId="77777777" w:rsidR="00C526DA" w:rsidRDefault="00C526DA" w:rsidP="00C526DA">
      <w:pPr>
        <w:pStyle w:val="Nivel2"/>
        <w:widowControl w:val="0"/>
        <w:spacing w:before="0" w:line="240" w:lineRule="auto"/>
        <w:ind w:left="567"/>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647612EA" w14:textId="77777777" w:rsidR="00C526DA" w:rsidRDefault="00C526DA" w:rsidP="00C526DA">
      <w:pPr>
        <w:pStyle w:val="Nivel2"/>
        <w:widowControl w:val="0"/>
        <w:spacing w:before="0" w:line="240" w:lineRule="auto"/>
        <w:ind w:left="567"/>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20C098BD" w14:textId="77777777" w:rsidR="00C526DA" w:rsidRDefault="00C526DA" w:rsidP="00C526DA">
      <w:pPr>
        <w:pStyle w:val="Nivel2"/>
        <w:widowControl w:val="0"/>
        <w:spacing w:before="0" w:line="240" w:lineRule="auto"/>
        <w:ind w:left="567"/>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17B05C8F" w14:textId="77777777" w:rsidR="00C526DA" w:rsidRDefault="00C526DA" w:rsidP="00C526DA">
      <w:pPr>
        <w:pStyle w:val="Nivel2"/>
        <w:widowControl w:val="0"/>
        <w:spacing w:before="0" w:line="240" w:lineRule="auto"/>
        <w:ind w:left="567"/>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3DBA1E1" w14:textId="10277263" w:rsidR="00C526DA" w:rsidRDefault="00C526DA" w:rsidP="00C526DA">
      <w:pPr>
        <w:pStyle w:val="Nivel2"/>
        <w:widowControl w:val="0"/>
        <w:spacing w:before="0" w:line="240" w:lineRule="auto"/>
        <w:ind w:left="284"/>
        <w:rPr>
          <w:sz w:val="20"/>
          <w:szCs w:val="20"/>
        </w:rPr>
      </w:pPr>
      <w:r>
        <w:rPr>
          <w:b/>
          <w:bCs/>
          <w:sz w:val="20"/>
          <w:szCs w:val="20"/>
        </w:rPr>
        <w:t>1</w:t>
      </w:r>
      <w:r w:rsidR="005A4A85">
        <w:rPr>
          <w:b/>
          <w:bCs/>
          <w:sz w:val="20"/>
          <w:szCs w:val="20"/>
        </w:rPr>
        <w:t>2</w:t>
      </w:r>
      <w:r>
        <w:rPr>
          <w:b/>
          <w:bCs/>
          <w:sz w:val="20"/>
          <w:szCs w:val="20"/>
        </w:rPr>
        <w:t xml:space="preserve">.1.3. </w:t>
      </w:r>
      <w:r w:rsidRPr="00EC67C3">
        <w:rPr>
          <w:sz w:val="20"/>
          <w:szCs w:val="20"/>
        </w:rPr>
        <w:t>Não celebrar o contrato ou não entregar a documentação exigida para a contratação, quando convocado dentro do prazo de validade de sua proposta</w:t>
      </w:r>
      <w:r>
        <w:rPr>
          <w:sz w:val="20"/>
          <w:szCs w:val="20"/>
        </w:rPr>
        <w:t>.</w:t>
      </w:r>
    </w:p>
    <w:p w14:paraId="7BDE1CF6" w14:textId="77777777" w:rsidR="00C526DA" w:rsidRDefault="00C526DA" w:rsidP="00C526DA">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1309FC9C" w14:textId="6823B5E0"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.1.4.</w:t>
      </w:r>
      <w:r>
        <w:rPr>
          <w:sz w:val="20"/>
          <w:szCs w:val="20"/>
        </w:rPr>
        <w:t xml:space="preserve"> A</w:t>
      </w:r>
      <w:r w:rsidRPr="00EC67C3">
        <w:rPr>
          <w:sz w:val="20"/>
          <w:szCs w:val="20"/>
        </w:rPr>
        <w:t>presentar declaração ou documentação falsa exigida para o certame ou prestar declaração falsa durante a licitação</w:t>
      </w:r>
      <w:r>
        <w:rPr>
          <w:sz w:val="20"/>
          <w:szCs w:val="20"/>
        </w:rPr>
        <w:t>.</w:t>
      </w:r>
    </w:p>
    <w:p w14:paraId="012CAE3D" w14:textId="0B6F80CB"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.1.5.</w:t>
      </w:r>
      <w:r>
        <w:rPr>
          <w:sz w:val="20"/>
          <w:szCs w:val="20"/>
        </w:rPr>
        <w:t xml:space="preserve"> F</w:t>
      </w:r>
      <w:r w:rsidRPr="00EC67C3">
        <w:rPr>
          <w:sz w:val="20"/>
          <w:szCs w:val="20"/>
        </w:rPr>
        <w:t>raudar a licitação</w:t>
      </w:r>
      <w:r>
        <w:rPr>
          <w:sz w:val="20"/>
          <w:szCs w:val="20"/>
        </w:rPr>
        <w:t>.</w:t>
      </w:r>
    </w:p>
    <w:p w14:paraId="2A250B2A" w14:textId="2C3161B5"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.1.6.</w:t>
      </w:r>
      <w:r>
        <w:rPr>
          <w:sz w:val="20"/>
          <w:szCs w:val="20"/>
        </w:rPr>
        <w:t xml:space="preserve"> C</w:t>
      </w:r>
      <w:r w:rsidRPr="00EC67C3">
        <w:rPr>
          <w:sz w:val="20"/>
          <w:szCs w:val="20"/>
        </w:rPr>
        <w:t>omportar-se de modo inidôneo ou cometer fraude de qualquer natureza, em especial quando:</w:t>
      </w:r>
    </w:p>
    <w:p w14:paraId="6A2A1C27" w14:textId="77777777" w:rsidR="00C526DA" w:rsidRDefault="00C526DA" w:rsidP="00C526DA">
      <w:pPr>
        <w:pStyle w:val="Nivel2"/>
        <w:widowControl w:val="0"/>
        <w:spacing w:before="0" w:line="240" w:lineRule="auto"/>
        <w:ind w:left="567"/>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6C86FDF6" w14:textId="77777777" w:rsidR="00C526DA" w:rsidRDefault="00C526DA" w:rsidP="00C526DA">
      <w:pPr>
        <w:pStyle w:val="Nivel2"/>
        <w:widowControl w:val="0"/>
        <w:spacing w:before="0" w:line="240" w:lineRule="auto"/>
        <w:ind w:left="567"/>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11C9BD35" w14:textId="77777777" w:rsidR="00C526DA" w:rsidRDefault="00C526DA" w:rsidP="00C526DA">
      <w:pPr>
        <w:pStyle w:val="Nivel2"/>
        <w:widowControl w:val="0"/>
        <w:spacing w:before="0" w:line="240" w:lineRule="auto"/>
        <w:ind w:left="567"/>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036C5108" w14:textId="6D8E3C10"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.1.7.</w:t>
      </w:r>
      <w:r>
        <w:rPr>
          <w:sz w:val="20"/>
          <w:szCs w:val="20"/>
        </w:rPr>
        <w:t xml:space="preserve"> P</w:t>
      </w:r>
      <w:r w:rsidRPr="00EC67C3">
        <w:rPr>
          <w:sz w:val="20"/>
          <w:szCs w:val="20"/>
        </w:rPr>
        <w:t>raticar atos ilícitos com vistas a frustrar os objetivos da licitação</w:t>
      </w:r>
      <w:r>
        <w:rPr>
          <w:sz w:val="20"/>
          <w:szCs w:val="20"/>
        </w:rPr>
        <w:t>.</w:t>
      </w:r>
    </w:p>
    <w:p w14:paraId="6D6D4AEA" w14:textId="7FAC4445" w:rsidR="00C526DA" w:rsidRPr="00EC67C3"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.1.8.</w:t>
      </w:r>
      <w:r>
        <w:rPr>
          <w:sz w:val="20"/>
          <w:szCs w:val="20"/>
        </w:rPr>
        <w:t xml:space="preserve"> P</w:t>
      </w:r>
      <w:r w:rsidRPr="00EC67C3">
        <w:rPr>
          <w:sz w:val="20"/>
          <w:szCs w:val="20"/>
        </w:rPr>
        <w:t>raticar ato lesivo previsto no artigo 5º da Lei n.º 12.846, de 2013.</w:t>
      </w:r>
    </w:p>
    <w:p w14:paraId="14DFD6E4" w14:textId="1380B5EA" w:rsidR="00C526DA" w:rsidRDefault="00C526DA" w:rsidP="00C526DA">
      <w:pPr>
        <w:pStyle w:val="Nivel2"/>
        <w:widowControl w:val="0"/>
        <w:spacing w:before="0" w:line="240" w:lineRule="auto"/>
        <w:rPr>
          <w:sz w:val="20"/>
          <w:szCs w:val="20"/>
        </w:rPr>
      </w:pPr>
      <w:r w:rsidRPr="00EC67C3">
        <w:rPr>
          <w:b/>
          <w:bCs/>
          <w:sz w:val="20"/>
          <w:szCs w:val="20"/>
        </w:rPr>
        <w:t>1</w:t>
      </w:r>
      <w:r w:rsidR="005A4A85">
        <w:rPr>
          <w:b/>
          <w:bCs/>
          <w:sz w:val="20"/>
          <w:szCs w:val="20"/>
        </w:rPr>
        <w:t>2</w:t>
      </w:r>
      <w:r w:rsidRPr="00EC67C3">
        <w:rPr>
          <w:b/>
          <w:bCs/>
          <w:sz w:val="20"/>
          <w:szCs w:val="20"/>
        </w:rPr>
        <w:t>.2.</w:t>
      </w:r>
      <w:r>
        <w:rPr>
          <w:sz w:val="20"/>
          <w:szCs w:val="20"/>
        </w:rPr>
        <w:t xml:space="preserve"> </w:t>
      </w:r>
      <w:r w:rsidRPr="00EC67C3">
        <w:rPr>
          <w:sz w:val="20"/>
          <w:szCs w:val="20"/>
        </w:rPr>
        <w:t>Com fulcro na Lei n</w:t>
      </w:r>
      <w:r>
        <w:rPr>
          <w:sz w:val="20"/>
          <w:szCs w:val="20"/>
        </w:rPr>
        <w:t>.</w:t>
      </w:r>
      <w:r w:rsidRPr="00EC67C3">
        <w:rPr>
          <w:sz w:val="20"/>
          <w:szCs w:val="20"/>
        </w:rPr>
        <w:t>º 14.133, de 2021, a Administração poderá, garantida a prévia defesa, aplicar aos licitantes e/ou adjudicatários as seguintes sanções, sem prejuízo das responsabilidades civil e criminal:</w:t>
      </w:r>
    </w:p>
    <w:p w14:paraId="6A43A13F" w14:textId="75AABBE9"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.2.1.</w:t>
      </w:r>
      <w:r>
        <w:rPr>
          <w:sz w:val="20"/>
          <w:szCs w:val="20"/>
        </w:rPr>
        <w:t xml:space="preserve"> A</w:t>
      </w:r>
      <w:r w:rsidRPr="00EC67C3">
        <w:rPr>
          <w:sz w:val="20"/>
          <w:szCs w:val="20"/>
        </w:rPr>
        <w:t>dvertência</w:t>
      </w:r>
      <w:r>
        <w:rPr>
          <w:sz w:val="20"/>
          <w:szCs w:val="20"/>
        </w:rPr>
        <w:t>.</w:t>
      </w:r>
    </w:p>
    <w:p w14:paraId="3F8DE579" w14:textId="0BCF129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.2.2.</w:t>
      </w:r>
      <w:r>
        <w:rPr>
          <w:sz w:val="20"/>
          <w:szCs w:val="20"/>
        </w:rPr>
        <w:t xml:space="preserve"> M</w:t>
      </w:r>
      <w:r w:rsidRPr="00EC67C3">
        <w:rPr>
          <w:sz w:val="20"/>
          <w:szCs w:val="20"/>
        </w:rPr>
        <w:t>ulta</w:t>
      </w:r>
      <w:r>
        <w:rPr>
          <w:sz w:val="20"/>
          <w:szCs w:val="20"/>
        </w:rPr>
        <w:t>.</w:t>
      </w:r>
    </w:p>
    <w:p w14:paraId="41A928E6" w14:textId="76ABC9A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.2.3.</w:t>
      </w:r>
      <w:r>
        <w:rPr>
          <w:sz w:val="20"/>
          <w:szCs w:val="20"/>
        </w:rPr>
        <w:t xml:space="preserve"> I</w:t>
      </w:r>
      <w:r w:rsidRPr="00EC67C3">
        <w:rPr>
          <w:sz w:val="20"/>
          <w:szCs w:val="20"/>
        </w:rPr>
        <w:t>mpedimento de licitar e contratar e</w:t>
      </w:r>
    </w:p>
    <w:p w14:paraId="1192E682" w14:textId="40519F0C"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.2.4.</w:t>
      </w:r>
      <w:r>
        <w:rPr>
          <w:sz w:val="20"/>
          <w:szCs w:val="20"/>
        </w:rPr>
        <w:t xml:space="preserve"> D</w:t>
      </w:r>
      <w:r w:rsidRPr="00EC67C3">
        <w:rPr>
          <w:sz w:val="20"/>
          <w:szCs w:val="20"/>
        </w:rPr>
        <w:t>eclaração de inidoneidade para licitar ou contratar, enquanto perdurarem os motivos determinantes da punição ou até que seja promovida sua reabilitação perante a própria autoridade que aplicou a penalidade.</w:t>
      </w:r>
    </w:p>
    <w:p w14:paraId="4BA1D2BB" w14:textId="7CA0DC6F" w:rsidR="00C526DA" w:rsidRDefault="00C526DA" w:rsidP="00C526DA">
      <w:pPr>
        <w:pStyle w:val="Nivel2"/>
        <w:widowControl w:val="0"/>
        <w:spacing w:before="0" w:line="240" w:lineRule="auto"/>
        <w:rPr>
          <w:sz w:val="20"/>
          <w:szCs w:val="20"/>
        </w:rPr>
      </w:pPr>
      <w:r w:rsidRPr="00EC67C3">
        <w:rPr>
          <w:b/>
          <w:bCs/>
          <w:sz w:val="20"/>
          <w:szCs w:val="20"/>
        </w:rPr>
        <w:t>1</w:t>
      </w:r>
      <w:r w:rsidR="005A4A85">
        <w:rPr>
          <w:b/>
          <w:bCs/>
          <w:sz w:val="20"/>
          <w:szCs w:val="20"/>
        </w:rPr>
        <w:t>2</w:t>
      </w:r>
      <w:r w:rsidRPr="00EC67C3">
        <w:rPr>
          <w:b/>
          <w:bCs/>
          <w:sz w:val="20"/>
          <w:szCs w:val="20"/>
        </w:rPr>
        <w:t>.3.</w:t>
      </w:r>
      <w:r>
        <w:rPr>
          <w:sz w:val="20"/>
          <w:szCs w:val="20"/>
        </w:rPr>
        <w:t xml:space="preserve"> </w:t>
      </w:r>
      <w:r w:rsidRPr="00EC67C3">
        <w:rPr>
          <w:sz w:val="20"/>
          <w:szCs w:val="20"/>
        </w:rPr>
        <w:t>Na aplicação das sanções serão considerados:</w:t>
      </w:r>
    </w:p>
    <w:p w14:paraId="1A1E310B" w14:textId="19569D7D"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.3.1.</w:t>
      </w:r>
      <w:r>
        <w:rPr>
          <w:sz w:val="20"/>
          <w:szCs w:val="20"/>
        </w:rPr>
        <w:t xml:space="preserve"> A</w:t>
      </w:r>
      <w:r w:rsidRPr="00EC67C3">
        <w:rPr>
          <w:sz w:val="20"/>
          <w:szCs w:val="20"/>
        </w:rPr>
        <w:t xml:space="preserve"> natureza e a gravidade da infração cometida.</w:t>
      </w:r>
    </w:p>
    <w:p w14:paraId="134C360F" w14:textId="1B22A244"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.3.2.</w:t>
      </w:r>
      <w:r>
        <w:rPr>
          <w:sz w:val="20"/>
          <w:szCs w:val="20"/>
        </w:rPr>
        <w:t xml:space="preserve"> A</w:t>
      </w:r>
      <w:r w:rsidRPr="00EC67C3">
        <w:rPr>
          <w:sz w:val="20"/>
          <w:szCs w:val="20"/>
        </w:rPr>
        <w:t>s peculiaridades do caso concreto</w:t>
      </w:r>
      <w:r>
        <w:rPr>
          <w:sz w:val="20"/>
          <w:szCs w:val="20"/>
        </w:rPr>
        <w:t>.</w:t>
      </w:r>
    </w:p>
    <w:p w14:paraId="6DC2A6BA" w14:textId="19ADF25B"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.3.3.</w:t>
      </w:r>
      <w:r>
        <w:rPr>
          <w:sz w:val="20"/>
          <w:szCs w:val="20"/>
        </w:rPr>
        <w:t xml:space="preserve"> A</w:t>
      </w:r>
      <w:r w:rsidRPr="00EC67C3">
        <w:rPr>
          <w:sz w:val="20"/>
          <w:szCs w:val="20"/>
        </w:rPr>
        <w:t>s circunstâncias agravantes ou atenuante</w:t>
      </w:r>
      <w:r>
        <w:rPr>
          <w:sz w:val="20"/>
          <w:szCs w:val="20"/>
        </w:rPr>
        <w:t>s.</w:t>
      </w:r>
    </w:p>
    <w:p w14:paraId="5F832022" w14:textId="0023B467"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.3.4.</w:t>
      </w:r>
      <w:r>
        <w:rPr>
          <w:sz w:val="20"/>
          <w:szCs w:val="20"/>
        </w:rPr>
        <w:t xml:space="preserve"> O</w:t>
      </w:r>
      <w:r w:rsidRPr="00EC67C3">
        <w:rPr>
          <w:sz w:val="20"/>
          <w:szCs w:val="20"/>
        </w:rPr>
        <w:t>s danos que dela provierem para a Administração Pública</w:t>
      </w:r>
      <w:r>
        <w:rPr>
          <w:sz w:val="20"/>
          <w:szCs w:val="20"/>
        </w:rPr>
        <w:t>.</w:t>
      </w:r>
    </w:p>
    <w:p w14:paraId="4474AE37" w14:textId="6437BE2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.3.5.</w:t>
      </w:r>
      <w:r>
        <w:rPr>
          <w:sz w:val="20"/>
          <w:szCs w:val="20"/>
        </w:rPr>
        <w:t xml:space="preserve"> A</w:t>
      </w:r>
      <w:r w:rsidRPr="00EC67C3">
        <w:rPr>
          <w:sz w:val="20"/>
          <w:szCs w:val="20"/>
        </w:rPr>
        <w:t xml:space="preserve"> implantação ou o aperfeiçoamento de programa de integridade, conforme normas e orientações dos órgãos de controle.</w:t>
      </w:r>
    </w:p>
    <w:p w14:paraId="4B4C431B" w14:textId="00C4483B" w:rsidR="00C526DA" w:rsidRPr="00150675" w:rsidRDefault="00C526DA" w:rsidP="00C526DA">
      <w:pPr>
        <w:pStyle w:val="Nivel2"/>
        <w:widowControl w:val="0"/>
        <w:spacing w:before="0" w:line="240" w:lineRule="auto"/>
        <w:rPr>
          <w:sz w:val="20"/>
          <w:szCs w:val="20"/>
        </w:rPr>
      </w:pPr>
      <w:r w:rsidRPr="00EC67C3">
        <w:rPr>
          <w:b/>
          <w:bCs/>
          <w:sz w:val="20"/>
          <w:szCs w:val="20"/>
        </w:rPr>
        <w:t>1</w:t>
      </w:r>
      <w:r w:rsidR="005A4A85">
        <w:rPr>
          <w:b/>
          <w:bCs/>
          <w:sz w:val="20"/>
          <w:szCs w:val="20"/>
        </w:rPr>
        <w:t>2</w:t>
      </w:r>
      <w:r w:rsidRPr="00EC67C3">
        <w:rPr>
          <w:b/>
          <w:bCs/>
          <w:sz w:val="20"/>
          <w:szCs w:val="20"/>
        </w:rPr>
        <w:t>.4.</w:t>
      </w:r>
      <w:r>
        <w:rPr>
          <w:sz w:val="20"/>
          <w:szCs w:val="20"/>
        </w:rPr>
        <w:t xml:space="preserve"> </w:t>
      </w:r>
      <w:r w:rsidRPr="00EC67C3">
        <w:rPr>
          <w:sz w:val="20"/>
          <w:szCs w:val="20"/>
        </w:rPr>
        <w:t xml:space="preserve">A multa será </w:t>
      </w:r>
      <w:r w:rsidRPr="002D7AAE">
        <w:rPr>
          <w:color w:val="auto"/>
          <w:sz w:val="20"/>
          <w:szCs w:val="20"/>
        </w:rPr>
        <w:t>recolhida em percentual de 0,5% a 30% incidente sobre o valor do contrato licitado, recolhida no prazo máximo de 05 (cinco) dias úteis, a contar da comunicação oficial</w:t>
      </w:r>
      <w:r w:rsidRPr="00150675">
        <w:rPr>
          <w:color w:val="auto"/>
          <w:sz w:val="20"/>
          <w:szCs w:val="20"/>
        </w:rPr>
        <w:t xml:space="preserve">. </w:t>
      </w:r>
      <w:r w:rsidRPr="0015067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r>
        <w:rPr>
          <w:sz w:val="20"/>
          <w:szCs w:val="20"/>
        </w:rPr>
        <w:t>.</w:t>
      </w:r>
    </w:p>
    <w:p w14:paraId="47B73574" w14:textId="61CE8EC7" w:rsidR="00C526DA" w:rsidRPr="004D1923" w:rsidRDefault="00C526DA" w:rsidP="00C526DA">
      <w:pPr>
        <w:pStyle w:val="Nivel2"/>
        <w:widowControl w:val="0"/>
        <w:spacing w:before="0" w:line="240" w:lineRule="auto"/>
        <w:ind w:left="284"/>
        <w:rPr>
          <w:sz w:val="20"/>
          <w:szCs w:val="20"/>
        </w:rPr>
      </w:pPr>
      <w:r w:rsidRPr="00150675">
        <w:rPr>
          <w:b/>
          <w:bCs/>
          <w:sz w:val="20"/>
          <w:szCs w:val="20"/>
        </w:rPr>
        <w:t>1</w:t>
      </w:r>
      <w:r w:rsidR="005A4A85">
        <w:rPr>
          <w:b/>
          <w:bCs/>
          <w:sz w:val="20"/>
          <w:szCs w:val="20"/>
        </w:rPr>
        <w:t>2</w:t>
      </w:r>
      <w:r w:rsidRPr="00150675">
        <w:rPr>
          <w:b/>
          <w:bCs/>
          <w:sz w:val="20"/>
          <w:szCs w:val="20"/>
        </w:rPr>
        <w:t>.4.1.</w:t>
      </w:r>
      <w:r w:rsidRPr="00150675">
        <w:rPr>
          <w:sz w:val="20"/>
          <w:szCs w:val="20"/>
        </w:rPr>
        <w:t xml:space="preserve"> A multa moratória será aplicada na forma prevista no contrato/ata de registro de preços.</w:t>
      </w:r>
    </w:p>
    <w:p w14:paraId="5A8A8A64" w14:textId="14E76792" w:rsidR="00C526DA" w:rsidRPr="002D7AAE" w:rsidRDefault="00C526DA" w:rsidP="00C526DA">
      <w:pPr>
        <w:pStyle w:val="Nivel2"/>
        <w:widowControl w:val="0"/>
        <w:spacing w:before="0" w:line="240" w:lineRule="auto"/>
        <w:ind w:left="284"/>
        <w:rPr>
          <w:color w:val="auto"/>
          <w:sz w:val="20"/>
          <w:szCs w:val="20"/>
        </w:rPr>
      </w:pPr>
      <w:r w:rsidRPr="002D7AAE">
        <w:rPr>
          <w:b/>
          <w:bCs/>
          <w:color w:val="auto"/>
          <w:sz w:val="20"/>
          <w:szCs w:val="20"/>
        </w:rPr>
        <w:t>1</w:t>
      </w:r>
      <w:r w:rsidR="005A4A85">
        <w:rPr>
          <w:b/>
          <w:bCs/>
          <w:color w:val="auto"/>
          <w:sz w:val="20"/>
          <w:szCs w:val="20"/>
        </w:rPr>
        <w:t>2</w:t>
      </w:r>
      <w:r w:rsidRPr="002D7AAE">
        <w:rPr>
          <w:b/>
          <w:bCs/>
          <w:color w:val="auto"/>
          <w:sz w:val="20"/>
          <w:szCs w:val="20"/>
        </w:rPr>
        <w:t>.4.</w:t>
      </w:r>
      <w:r>
        <w:rPr>
          <w:b/>
          <w:bCs/>
          <w:color w:val="auto"/>
          <w:sz w:val="20"/>
          <w:szCs w:val="20"/>
        </w:rPr>
        <w:t>2</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w:t>
      </w:r>
      <w:r w:rsidR="0042334E">
        <w:rPr>
          <w:color w:val="auto"/>
          <w:sz w:val="20"/>
          <w:szCs w:val="20"/>
        </w:rPr>
        <w:t>2</w:t>
      </w:r>
      <w:r>
        <w:rPr>
          <w:color w:val="auto"/>
          <w:sz w:val="20"/>
          <w:szCs w:val="20"/>
        </w:rPr>
        <w:t>.1.1</w:t>
      </w:r>
      <w:r w:rsidRPr="002D7AAE">
        <w:rPr>
          <w:color w:val="auto"/>
          <w:sz w:val="20"/>
          <w:szCs w:val="20"/>
        </w:rPr>
        <w:t xml:space="preserve">, </w:t>
      </w:r>
      <w:r>
        <w:rPr>
          <w:color w:val="auto"/>
          <w:sz w:val="20"/>
          <w:szCs w:val="20"/>
        </w:rPr>
        <w:t>1</w:t>
      </w:r>
      <w:r w:rsidR="0042334E">
        <w:rPr>
          <w:color w:val="auto"/>
          <w:sz w:val="20"/>
          <w:szCs w:val="20"/>
        </w:rPr>
        <w:t>2</w:t>
      </w:r>
      <w:r>
        <w:rPr>
          <w:color w:val="auto"/>
          <w:sz w:val="20"/>
          <w:szCs w:val="20"/>
        </w:rPr>
        <w:t xml:space="preserve">.1.2 </w:t>
      </w:r>
      <w:r w:rsidRPr="002D7AAE">
        <w:rPr>
          <w:color w:val="auto"/>
          <w:sz w:val="20"/>
          <w:szCs w:val="20"/>
        </w:rPr>
        <w:t>e</w:t>
      </w:r>
      <w:r>
        <w:rPr>
          <w:color w:val="auto"/>
          <w:sz w:val="20"/>
          <w:szCs w:val="20"/>
        </w:rPr>
        <w:t xml:space="preserve"> 1</w:t>
      </w:r>
      <w:r w:rsidR="0042334E">
        <w:rPr>
          <w:color w:val="auto"/>
          <w:sz w:val="20"/>
          <w:szCs w:val="20"/>
        </w:rPr>
        <w:t>2</w:t>
      </w:r>
      <w:r>
        <w:rPr>
          <w:color w:val="auto"/>
          <w:sz w:val="20"/>
          <w:szCs w:val="20"/>
        </w:rPr>
        <w:t>.1.3</w:t>
      </w:r>
      <w:r w:rsidRPr="002D7AAE">
        <w:rPr>
          <w:color w:val="auto"/>
          <w:sz w:val="20"/>
          <w:szCs w:val="20"/>
        </w:rPr>
        <w:t>, a multa será de 0,5% a 15% do valor do contrato licitado.</w:t>
      </w:r>
    </w:p>
    <w:p w14:paraId="0FEC03B6" w14:textId="598C2299" w:rsidR="00C526DA" w:rsidRDefault="00C526DA" w:rsidP="00C526DA">
      <w:pPr>
        <w:pStyle w:val="Nivel2"/>
        <w:widowControl w:val="0"/>
        <w:spacing w:before="0" w:line="240" w:lineRule="auto"/>
        <w:ind w:left="284"/>
        <w:rPr>
          <w:color w:val="auto"/>
          <w:sz w:val="20"/>
          <w:szCs w:val="20"/>
        </w:rPr>
      </w:pPr>
      <w:r w:rsidRPr="002D7AAE">
        <w:rPr>
          <w:b/>
          <w:bCs/>
          <w:color w:val="auto"/>
          <w:sz w:val="20"/>
          <w:szCs w:val="20"/>
        </w:rPr>
        <w:t>1</w:t>
      </w:r>
      <w:r w:rsidR="005A4A85">
        <w:rPr>
          <w:b/>
          <w:bCs/>
          <w:color w:val="auto"/>
          <w:sz w:val="20"/>
          <w:szCs w:val="20"/>
        </w:rPr>
        <w:t>2</w:t>
      </w:r>
      <w:r w:rsidRPr="002D7AAE">
        <w:rPr>
          <w:b/>
          <w:bCs/>
          <w:color w:val="auto"/>
          <w:sz w:val="20"/>
          <w:szCs w:val="20"/>
        </w:rPr>
        <w:t>.4.</w:t>
      </w:r>
      <w:r>
        <w:rPr>
          <w:b/>
          <w:bCs/>
          <w:color w:val="auto"/>
          <w:sz w:val="20"/>
          <w:szCs w:val="20"/>
        </w:rPr>
        <w:t>3</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w:t>
      </w:r>
      <w:r w:rsidR="0042334E">
        <w:rPr>
          <w:color w:val="auto"/>
          <w:sz w:val="20"/>
          <w:szCs w:val="20"/>
        </w:rPr>
        <w:t>2</w:t>
      </w:r>
      <w:r>
        <w:rPr>
          <w:color w:val="auto"/>
          <w:sz w:val="20"/>
          <w:szCs w:val="20"/>
        </w:rPr>
        <w:t>.1.4</w:t>
      </w:r>
      <w:r w:rsidRPr="002D7AAE">
        <w:rPr>
          <w:color w:val="auto"/>
          <w:sz w:val="20"/>
          <w:szCs w:val="20"/>
        </w:rPr>
        <w:t xml:space="preserve">, </w:t>
      </w:r>
      <w:r>
        <w:rPr>
          <w:color w:val="auto"/>
          <w:sz w:val="20"/>
          <w:szCs w:val="20"/>
        </w:rPr>
        <w:t>1</w:t>
      </w:r>
      <w:r w:rsidR="0042334E">
        <w:rPr>
          <w:color w:val="auto"/>
          <w:sz w:val="20"/>
          <w:szCs w:val="20"/>
        </w:rPr>
        <w:t>2</w:t>
      </w:r>
      <w:r>
        <w:rPr>
          <w:color w:val="auto"/>
          <w:sz w:val="20"/>
          <w:szCs w:val="20"/>
        </w:rPr>
        <w:t>.1.5</w:t>
      </w:r>
      <w:r w:rsidRPr="002D7AAE">
        <w:rPr>
          <w:color w:val="auto"/>
          <w:sz w:val="20"/>
          <w:szCs w:val="20"/>
        </w:rPr>
        <w:t xml:space="preserve">, </w:t>
      </w:r>
      <w:r>
        <w:rPr>
          <w:color w:val="auto"/>
          <w:sz w:val="20"/>
          <w:szCs w:val="20"/>
        </w:rPr>
        <w:t>1</w:t>
      </w:r>
      <w:r w:rsidR="0042334E">
        <w:rPr>
          <w:color w:val="auto"/>
          <w:sz w:val="20"/>
          <w:szCs w:val="20"/>
        </w:rPr>
        <w:t>2</w:t>
      </w:r>
      <w:r>
        <w:rPr>
          <w:color w:val="auto"/>
          <w:sz w:val="20"/>
          <w:szCs w:val="20"/>
        </w:rPr>
        <w:t>.1.6</w:t>
      </w:r>
      <w:r w:rsidRPr="002D7AAE">
        <w:rPr>
          <w:color w:val="auto"/>
          <w:sz w:val="20"/>
          <w:szCs w:val="20"/>
        </w:rPr>
        <w:t xml:space="preserve">, </w:t>
      </w:r>
      <w:r>
        <w:rPr>
          <w:color w:val="auto"/>
          <w:sz w:val="20"/>
          <w:szCs w:val="20"/>
        </w:rPr>
        <w:t>1</w:t>
      </w:r>
      <w:r w:rsidR="0042334E">
        <w:rPr>
          <w:color w:val="auto"/>
          <w:sz w:val="20"/>
          <w:szCs w:val="20"/>
        </w:rPr>
        <w:t>2</w:t>
      </w:r>
      <w:r>
        <w:rPr>
          <w:color w:val="auto"/>
          <w:sz w:val="20"/>
          <w:szCs w:val="20"/>
        </w:rPr>
        <w:t xml:space="preserve">.1.7 </w:t>
      </w:r>
      <w:r w:rsidRPr="002D7AAE">
        <w:rPr>
          <w:color w:val="auto"/>
          <w:sz w:val="20"/>
          <w:szCs w:val="20"/>
        </w:rPr>
        <w:t>e</w:t>
      </w:r>
      <w:r>
        <w:rPr>
          <w:color w:val="auto"/>
          <w:sz w:val="20"/>
          <w:szCs w:val="20"/>
        </w:rPr>
        <w:t xml:space="preserve"> 1</w:t>
      </w:r>
      <w:r w:rsidR="0042334E">
        <w:rPr>
          <w:color w:val="auto"/>
          <w:sz w:val="20"/>
          <w:szCs w:val="20"/>
        </w:rPr>
        <w:t>2</w:t>
      </w:r>
      <w:r>
        <w:rPr>
          <w:color w:val="auto"/>
          <w:sz w:val="20"/>
          <w:szCs w:val="20"/>
        </w:rPr>
        <w:t>.1.8</w:t>
      </w:r>
      <w:r w:rsidRPr="002D7AAE">
        <w:rPr>
          <w:color w:val="auto"/>
          <w:sz w:val="20"/>
          <w:szCs w:val="20"/>
        </w:rPr>
        <w:t>, a multa será de 15% a 30% do valor do contrato licitado.</w:t>
      </w:r>
    </w:p>
    <w:p w14:paraId="6C570760" w14:textId="0245AECA"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.5.</w:t>
      </w:r>
      <w:r>
        <w:rPr>
          <w:sz w:val="20"/>
          <w:szCs w:val="20"/>
        </w:rPr>
        <w:t xml:space="preserve"> </w:t>
      </w:r>
      <w:r w:rsidRPr="00EC67C3">
        <w:rPr>
          <w:sz w:val="20"/>
          <w:szCs w:val="20"/>
        </w:rPr>
        <w:t>As sanções de advertência, impedimento de licitar e contratar e declaração de inidoneidade para licitar ou contratar poderão ser aplicadas, cumulativamente ou não, à penalidade de multa.</w:t>
      </w:r>
    </w:p>
    <w:p w14:paraId="61C2D8CC" w14:textId="64A917E8"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.6.</w:t>
      </w:r>
      <w:r>
        <w:rPr>
          <w:sz w:val="20"/>
          <w:szCs w:val="20"/>
        </w:rPr>
        <w:t xml:space="preserve"> </w:t>
      </w:r>
      <w:r w:rsidRPr="00EC67C3">
        <w:rPr>
          <w:sz w:val="20"/>
          <w:szCs w:val="20"/>
        </w:rPr>
        <w:t>Na aplicação da sanção de multa será facultada a defesa do interessado no prazo de 15 (quinze) dias úteis, contado da data de sua intimação.</w:t>
      </w:r>
    </w:p>
    <w:p w14:paraId="0B03EBBF" w14:textId="09265E97"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.7.</w:t>
      </w:r>
      <w:r>
        <w:rPr>
          <w:sz w:val="20"/>
          <w:szCs w:val="20"/>
        </w:rPr>
        <w:t xml:space="preserve"> </w:t>
      </w:r>
      <w:r w:rsidRPr="00EC67C3">
        <w:rPr>
          <w:sz w:val="20"/>
          <w:szCs w:val="20"/>
        </w:rPr>
        <w:t>A sanção de impedimento de licitar e contratar será aplicada ao responsável em decorrência das infrações administrativas relacionadas nos itens</w:t>
      </w:r>
      <w:r>
        <w:rPr>
          <w:sz w:val="20"/>
          <w:szCs w:val="20"/>
        </w:rPr>
        <w:t xml:space="preserve"> 1</w:t>
      </w:r>
      <w:r w:rsidR="0042334E">
        <w:rPr>
          <w:sz w:val="20"/>
          <w:szCs w:val="20"/>
        </w:rPr>
        <w:t>2</w:t>
      </w:r>
      <w:r>
        <w:rPr>
          <w:sz w:val="20"/>
          <w:szCs w:val="20"/>
        </w:rPr>
        <w:t>.1.1</w:t>
      </w:r>
      <w:r w:rsidRPr="00EC67C3">
        <w:rPr>
          <w:sz w:val="20"/>
          <w:szCs w:val="20"/>
        </w:rPr>
        <w:t xml:space="preserve">, </w:t>
      </w:r>
      <w:r>
        <w:rPr>
          <w:sz w:val="20"/>
          <w:szCs w:val="20"/>
        </w:rPr>
        <w:t>1</w:t>
      </w:r>
      <w:r w:rsidR="0042334E">
        <w:rPr>
          <w:sz w:val="20"/>
          <w:szCs w:val="20"/>
        </w:rPr>
        <w:t>2</w:t>
      </w:r>
      <w:r>
        <w:rPr>
          <w:sz w:val="20"/>
          <w:szCs w:val="20"/>
        </w:rPr>
        <w:t xml:space="preserve">.1.2 </w:t>
      </w:r>
      <w:r w:rsidRPr="00EC67C3">
        <w:rPr>
          <w:sz w:val="20"/>
          <w:szCs w:val="20"/>
        </w:rPr>
        <w:t>e</w:t>
      </w:r>
      <w:r>
        <w:rPr>
          <w:sz w:val="20"/>
          <w:szCs w:val="20"/>
        </w:rPr>
        <w:t xml:space="preserve"> 1</w:t>
      </w:r>
      <w:r w:rsidR="0042334E">
        <w:rPr>
          <w:sz w:val="20"/>
          <w:szCs w:val="20"/>
        </w:rPr>
        <w:t>2</w:t>
      </w:r>
      <w:r>
        <w:rPr>
          <w:sz w:val="20"/>
          <w:szCs w:val="20"/>
        </w:rPr>
        <w:t>.1.3</w:t>
      </w:r>
      <w:r w:rsidRPr="00EC67C3">
        <w:rPr>
          <w:sz w:val="20"/>
          <w:szCs w:val="20"/>
        </w:rPr>
        <w:t xml:space="preserve">, quando não se justificar a imposição de penalidade mais grave, e impedirá o responsável de licitar e contratar no âmbito da Administração Pública direta e indireta do ente federativo a qual pertencer o órgão ou entidade, pelo prazo máximo de </w:t>
      </w:r>
      <w:r>
        <w:rPr>
          <w:sz w:val="20"/>
          <w:szCs w:val="20"/>
        </w:rPr>
        <w:t>0</w:t>
      </w:r>
      <w:r w:rsidRPr="00EC67C3">
        <w:rPr>
          <w:sz w:val="20"/>
          <w:szCs w:val="20"/>
        </w:rPr>
        <w:t>3 (três) anos.</w:t>
      </w:r>
    </w:p>
    <w:p w14:paraId="3077A580" w14:textId="1B4CEBE6"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.8.</w:t>
      </w:r>
      <w:r>
        <w:rPr>
          <w:sz w:val="20"/>
          <w:szCs w:val="20"/>
        </w:rPr>
        <w:t xml:space="preserve"> </w:t>
      </w:r>
      <w:r w:rsidRPr="00EC67C3">
        <w:rPr>
          <w:sz w:val="20"/>
          <w:szCs w:val="20"/>
        </w:rPr>
        <w:t>Poderá ser aplicada ao responsável a sanção de declaração de inidoneidade para licitar ou contratar, em decorrência da prática das infrações dispostas nos itens</w:t>
      </w:r>
      <w:r>
        <w:rPr>
          <w:sz w:val="20"/>
          <w:szCs w:val="20"/>
        </w:rPr>
        <w:t xml:space="preserve"> 1</w:t>
      </w:r>
      <w:r w:rsidR="0042334E">
        <w:rPr>
          <w:sz w:val="20"/>
          <w:szCs w:val="20"/>
        </w:rPr>
        <w:t>2</w:t>
      </w:r>
      <w:r>
        <w:rPr>
          <w:sz w:val="20"/>
          <w:szCs w:val="20"/>
        </w:rPr>
        <w:t>.1.4</w:t>
      </w:r>
      <w:r w:rsidRPr="00EC67C3">
        <w:rPr>
          <w:sz w:val="20"/>
          <w:szCs w:val="20"/>
        </w:rPr>
        <w:t xml:space="preserve">, </w:t>
      </w:r>
      <w:r>
        <w:rPr>
          <w:sz w:val="20"/>
          <w:szCs w:val="20"/>
        </w:rPr>
        <w:t>1</w:t>
      </w:r>
      <w:r w:rsidR="0042334E">
        <w:rPr>
          <w:sz w:val="20"/>
          <w:szCs w:val="20"/>
        </w:rPr>
        <w:t>2</w:t>
      </w:r>
      <w:r>
        <w:rPr>
          <w:sz w:val="20"/>
          <w:szCs w:val="20"/>
        </w:rPr>
        <w:t>.1.5</w:t>
      </w:r>
      <w:r w:rsidRPr="00EC67C3">
        <w:rPr>
          <w:sz w:val="20"/>
          <w:szCs w:val="20"/>
        </w:rPr>
        <w:t xml:space="preserve">, </w:t>
      </w:r>
      <w:r>
        <w:rPr>
          <w:sz w:val="20"/>
          <w:szCs w:val="20"/>
        </w:rPr>
        <w:t>1</w:t>
      </w:r>
      <w:r w:rsidR="0042334E">
        <w:rPr>
          <w:sz w:val="20"/>
          <w:szCs w:val="20"/>
        </w:rPr>
        <w:t>2</w:t>
      </w:r>
      <w:r>
        <w:rPr>
          <w:sz w:val="20"/>
          <w:szCs w:val="20"/>
        </w:rPr>
        <w:t>.1.6</w:t>
      </w:r>
      <w:r w:rsidRPr="00EC67C3">
        <w:rPr>
          <w:sz w:val="20"/>
          <w:szCs w:val="20"/>
        </w:rPr>
        <w:t xml:space="preserve">, </w:t>
      </w:r>
      <w:r>
        <w:rPr>
          <w:sz w:val="20"/>
          <w:szCs w:val="20"/>
        </w:rPr>
        <w:t>1</w:t>
      </w:r>
      <w:r w:rsidR="0042334E">
        <w:rPr>
          <w:sz w:val="20"/>
          <w:szCs w:val="20"/>
        </w:rPr>
        <w:t>2</w:t>
      </w:r>
      <w:r>
        <w:rPr>
          <w:sz w:val="20"/>
          <w:szCs w:val="20"/>
        </w:rPr>
        <w:t xml:space="preserve">.1.7 </w:t>
      </w:r>
      <w:r w:rsidRPr="00EC67C3">
        <w:rPr>
          <w:sz w:val="20"/>
          <w:szCs w:val="20"/>
        </w:rPr>
        <w:t>e</w:t>
      </w:r>
      <w:r>
        <w:rPr>
          <w:sz w:val="20"/>
          <w:szCs w:val="20"/>
        </w:rPr>
        <w:t xml:space="preserve"> 1</w:t>
      </w:r>
      <w:r w:rsidR="0042334E">
        <w:rPr>
          <w:sz w:val="20"/>
          <w:szCs w:val="20"/>
        </w:rPr>
        <w:t>2</w:t>
      </w:r>
      <w:r>
        <w:rPr>
          <w:sz w:val="20"/>
          <w:szCs w:val="20"/>
        </w:rPr>
        <w:t>.1.8</w:t>
      </w:r>
      <w:r w:rsidRPr="00EC67C3">
        <w:rPr>
          <w:sz w:val="20"/>
          <w:szCs w:val="20"/>
        </w:rPr>
        <w:t xml:space="preserve">, bem como pelas infrações administrativas previstas nos itens </w:t>
      </w:r>
      <w:r>
        <w:rPr>
          <w:sz w:val="20"/>
          <w:szCs w:val="20"/>
        </w:rPr>
        <w:t>1</w:t>
      </w:r>
      <w:r w:rsidR="0042334E">
        <w:rPr>
          <w:sz w:val="20"/>
          <w:szCs w:val="20"/>
        </w:rPr>
        <w:t>2</w:t>
      </w:r>
      <w:r>
        <w:rPr>
          <w:sz w:val="20"/>
          <w:szCs w:val="20"/>
        </w:rPr>
        <w:t>.1.1</w:t>
      </w:r>
      <w:r w:rsidRPr="00EC67C3">
        <w:rPr>
          <w:sz w:val="20"/>
          <w:szCs w:val="20"/>
        </w:rPr>
        <w:t xml:space="preserve">, </w:t>
      </w:r>
      <w:r>
        <w:rPr>
          <w:sz w:val="20"/>
          <w:szCs w:val="20"/>
        </w:rPr>
        <w:t>1</w:t>
      </w:r>
      <w:r w:rsidR="0042334E">
        <w:rPr>
          <w:sz w:val="20"/>
          <w:szCs w:val="20"/>
        </w:rPr>
        <w:t>2</w:t>
      </w:r>
      <w:r>
        <w:rPr>
          <w:sz w:val="20"/>
          <w:szCs w:val="20"/>
        </w:rPr>
        <w:t xml:space="preserve">.1.2 </w:t>
      </w:r>
      <w:r w:rsidRPr="00EC67C3">
        <w:rPr>
          <w:sz w:val="20"/>
          <w:szCs w:val="20"/>
        </w:rPr>
        <w:t>e</w:t>
      </w:r>
      <w:r>
        <w:rPr>
          <w:sz w:val="20"/>
          <w:szCs w:val="20"/>
        </w:rPr>
        <w:t xml:space="preserve"> 1</w:t>
      </w:r>
      <w:r w:rsidR="0042334E">
        <w:rPr>
          <w:sz w:val="20"/>
          <w:szCs w:val="20"/>
        </w:rPr>
        <w:t>2</w:t>
      </w:r>
      <w:r>
        <w:rPr>
          <w:sz w:val="20"/>
          <w:szCs w:val="20"/>
        </w:rPr>
        <w:t>.1.3</w:t>
      </w:r>
      <w:r w:rsidRPr="00EC67C3">
        <w:rPr>
          <w:sz w:val="20"/>
          <w:szCs w:val="20"/>
        </w:rPr>
        <w:t xml:space="preserve"> que justifiquem a imposição de penalidade mais grave que a sanção de impedimento de licitar e contratar, cuja duração observará o prazo previsto no </w:t>
      </w:r>
      <w:r w:rsidRPr="002D7AAE">
        <w:rPr>
          <w:sz w:val="20"/>
          <w:szCs w:val="20"/>
        </w:rPr>
        <w:t>ar</w:t>
      </w:r>
      <w:r>
        <w:rPr>
          <w:sz w:val="20"/>
          <w:szCs w:val="20"/>
        </w:rPr>
        <w:t>tigo</w:t>
      </w:r>
      <w:r w:rsidRPr="002D7AAE">
        <w:rPr>
          <w:sz w:val="20"/>
          <w:szCs w:val="20"/>
        </w:rPr>
        <w:t xml:space="preserve"> 156, §5º, da Lei n.º 14.133/2021</w:t>
      </w:r>
      <w:r w:rsidRPr="00EC67C3">
        <w:rPr>
          <w:sz w:val="20"/>
          <w:szCs w:val="20"/>
        </w:rPr>
        <w:t>.</w:t>
      </w:r>
    </w:p>
    <w:p w14:paraId="7914F24B" w14:textId="74ECEB2F" w:rsidR="00C526DA" w:rsidRPr="000C5FE3" w:rsidRDefault="00C526DA" w:rsidP="00C526DA">
      <w:pPr>
        <w:pStyle w:val="Nivel2"/>
        <w:widowControl w:val="0"/>
        <w:spacing w:before="0" w:line="240" w:lineRule="auto"/>
        <w:rPr>
          <w:strike/>
          <w:color w:val="ED0000"/>
          <w:sz w:val="20"/>
          <w:szCs w:val="20"/>
        </w:rPr>
      </w:pPr>
      <w:r w:rsidRPr="002D7AAE">
        <w:rPr>
          <w:b/>
          <w:bCs/>
          <w:sz w:val="20"/>
          <w:szCs w:val="20"/>
        </w:rPr>
        <w:t>1</w:t>
      </w:r>
      <w:r w:rsidR="005A4A85">
        <w:rPr>
          <w:b/>
          <w:bCs/>
          <w:sz w:val="20"/>
          <w:szCs w:val="20"/>
        </w:rPr>
        <w:t>2</w:t>
      </w:r>
      <w:r w:rsidRPr="002D7AAE">
        <w:rPr>
          <w:b/>
          <w:bCs/>
          <w:sz w:val="20"/>
          <w:szCs w:val="20"/>
        </w:rPr>
        <w:t>.9.</w:t>
      </w:r>
      <w:r>
        <w:rPr>
          <w:sz w:val="20"/>
          <w:szCs w:val="20"/>
        </w:rPr>
        <w:t xml:space="preserve"> </w:t>
      </w:r>
      <w:r w:rsidRPr="00EC67C3">
        <w:rPr>
          <w:sz w:val="20"/>
          <w:szCs w:val="20"/>
        </w:rPr>
        <w:t>A recusa injustificada do adjudicatário em assinar o contrato ou a ata de registro de preço, ou em aceitar ou retirar o instrumento equivalente no prazo estabelecido pela Administração, descrita no item</w:t>
      </w:r>
      <w:r>
        <w:rPr>
          <w:sz w:val="20"/>
          <w:szCs w:val="20"/>
        </w:rPr>
        <w:t xml:space="preserve"> 1</w:t>
      </w:r>
      <w:r w:rsidR="0042334E">
        <w:rPr>
          <w:sz w:val="20"/>
          <w:szCs w:val="20"/>
        </w:rPr>
        <w:t>2</w:t>
      </w:r>
      <w:r>
        <w:rPr>
          <w:sz w:val="20"/>
          <w:szCs w:val="20"/>
        </w:rPr>
        <w:t>.1.3</w:t>
      </w:r>
      <w:r w:rsidRPr="00EC67C3">
        <w:rPr>
          <w:sz w:val="20"/>
          <w:szCs w:val="20"/>
        </w:rPr>
        <w:t>, caracterizará o descumprimento total da obrigação assumida e o sujeitará às penalidades e à imediata perda da garantia de proposta em favor do órgão ou entidade promotora da licitação</w:t>
      </w:r>
      <w:r>
        <w:rPr>
          <w:sz w:val="20"/>
          <w:szCs w:val="20"/>
        </w:rPr>
        <w:t>.</w:t>
      </w:r>
      <w:r w:rsidRPr="000C5FE3">
        <w:rPr>
          <w:strike/>
          <w:color w:val="ED0000"/>
          <w:sz w:val="20"/>
          <w:szCs w:val="20"/>
        </w:rPr>
        <w:t xml:space="preserve"> </w:t>
      </w:r>
    </w:p>
    <w:p w14:paraId="33A01C6F" w14:textId="59710C43"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.10.</w:t>
      </w:r>
      <w:r>
        <w:rPr>
          <w:sz w:val="20"/>
          <w:szCs w:val="20"/>
        </w:rPr>
        <w:t xml:space="preserve"> </w:t>
      </w:r>
      <w:r w:rsidRPr="00EC67C3">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w:t>
      </w:r>
      <w:r>
        <w:rPr>
          <w:sz w:val="20"/>
          <w:szCs w:val="20"/>
        </w:rPr>
        <w:t>0</w:t>
      </w:r>
      <w:r w:rsidRPr="00EC67C3">
        <w:rPr>
          <w:sz w:val="20"/>
          <w:szCs w:val="20"/>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06FAB76" w14:textId="7DDD7F3B"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.11.</w:t>
      </w:r>
      <w:r>
        <w:rPr>
          <w:sz w:val="20"/>
          <w:szCs w:val="20"/>
        </w:rPr>
        <w:t xml:space="preserve"> </w:t>
      </w:r>
      <w:r w:rsidRPr="00EC67C3">
        <w:rPr>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Pr>
          <w:sz w:val="20"/>
          <w:szCs w:val="20"/>
        </w:rPr>
        <w:t>0</w:t>
      </w:r>
      <w:r w:rsidRPr="00EC67C3">
        <w:rPr>
          <w:sz w:val="20"/>
          <w:szCs w:val="20"/>
        </w:rPr>
        <w:t>5 (cinco) dias úteis, encaminhará o recurso com sua motivação à autoridade superior, que deverá proferir sua decisão no prazo máximo de 20 (vinte) dias úteis, contado do recebimento dos autos.</w:t>
      </w:r>
    </w:p>
    <w:p w14:paraId="77119F3C" w14:textId="494880CB"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.12.</w:t>
      </w:r>
      <w:r>
        <w:rPr>
          <w:sz w:val="20"/>
          <w:szCs w:val="20"/>
        </w:rPr>
        <w:t xml:space="preserve"> </w:t>
      </w:r>
      <w:r w:rsidRPr="00EC67C3">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A16CB09" w14:textId="77ADEFD7" w:rsidR="00C526DA" w:rsidRPr="00FD72D9"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.13.</w:t>
      </w:r>
      <w:r>
        <w:rPr>
          <w:sz w:val="20"/>
          <w:szCs w:val="20"/>
        </w:rPr>
        <w:t xml:space="preserve"> </w:t>
      </w:r>
      <w:r w:rsidRPr="00FD72D9">
        <w:rPr>
          <w:sz w:val="20"/>
          <w:szCs w:val="20"/>
        </w:rPr>
        <w:t>O recurso e o pedido de reconsideração terão efeito suspensivo do ato ou da decisão recorrida até que sobrevenha decisão final da autoridade competente.</w:t>
      </w:r>
    </w:p>
    <w:p w14:paraId="57781D6A" w14:textId="626C6C5C" w:rsidR="00C526DA" w:rsidRDefault="00C526DA" w:rsidP="00C526DA">
      <w:pPr>
        <w:pStyle w:val="Nivel2"/>
        <w:widowControl w:val="0"/>
        <w:spacing w:before="0" w:line="240" w:lineRule="auto"/>
        <w:rPr>
          <w:sz w:val="20"/>
          <w:szCs w:val="20"/>
        </w:rPr>
      </w:pPr>
      <w:r w:rsidRPr="00FD72D9">
        <w:rPr>
          <w:b/>
          <w:bCs/>
          <w:sz w:val="20"/>
          <w:szCs w:val="20"/>
        </w:rPr>
        <w:t>1</w:t>
      </w:r>
      <w:r w:rsidR="005A4A85">
        <w:rPr>
          <w:b/>
          <w:bCs/>
          <w:sz w:val="20"/>
          <w:szCs w:val="20"/>
        </w:rPr>
        <w:t>2</w:t>
      </w:r>
      <w:r w:rsidRPr="00FD72D9">
        <w:rPr>
          <w:b/>
          <w:bCs/>
          <w:sz w:val="20"/>
          <w:szCs w:val="20"/>
        </w:rPr>
        <w:t>.14.</w:t>
      </w:r>
      <w:r w:rsidRPr="00FD72D9">
        <w:rPr>
          <w:sz w:val="20"/>
          <w:szCs w:val="20"/>
        </w:rPr>
        <w:t xml:space="preserve"> A aplicação das sanções previstas neste edital não exclui, em hipótese alguma, a obrigação de reparação integral dos danos causados.</w:t>
      </w:r>
    </w:p>
    <w:p w14:paraId="0ED303CD" w14:textId="5045AE54" w:rsidR="00C526DA" w:rsidRPr="00FD72D9" w:rsidRDefault="00C526DA" w:rsidP="00C526DA">
      <w:pPr>
        <w:pStyle w:val="Licitao"/>
        <w:keepNext w:val="0"/>
        <w:keepLines w:val="0"/>
        <w:widowControl w:val="0"/>
        <w:suppressAutoHyphens/>
        <w:spacing w:before="0"/>
        <w:ind w:left="432" w:hanging="432"/>
      </w:pPr>
      <w:bookmarkStart w:id="40" w:name="_Toc179889536"/>
      <w:r w:rsidRPr="00FD72D9">
        <w:t>1</w:t>
      </w:r>
      <w:r w:rsidR="005A4A85">
        <w:t>3</w:t>
      </w:r>
      <w:r w:rsidRPr="00FD72D9">
        <w:t>. DA IMPUGNAÇÃO AO EDITAL E DO PEDIDO DE ESCLARECIMENTO</w:t>
      </w:r>
      <w:bookmarkEnd w:id="40"/>
    </w:p>
    <w:p w14:paraId="5045814D" w14:textId="04E739F1" w:rsidR="00C526DA" w:rsidRDefault="00C526DA" w:rsidP="00C526DA">
      <w:pPr>
        <w:pStyle w:val="Nivel2"/>
        <w:widowControl w:val="0"/>
        <w:spacing w:before="0" w:line="240" w:lineRule="auto"/>
        <w:rPr>
          <w:sz w:val="20"/>
          <w:szCs w:val="20"/>
        </w:rPr>
      </w:pPr>
      <w:r w:rsidRPr="00FD72D9">
        <w:rPr>
          <w:rFonts w:eastAsia="Calibri"/>
          <w:b/>
          <w:bCs/>
          <w:sz w:val="20"/>
          <w:szCs w:val="20"/>
        </w:rPr>
        <w:t>1</w:t>
      </w:r>
      <w:r w:rsidR="005A4A85">
        <w:rPr>
          <w:rFonts w:eastAsia="Calibri"/>
          <w:b/>
          <w:bCs/>
          <w:sz w:val="20"/>
          <w:szCs w:val="20"/>
        </w:rPr>
        <w:t>3</w:t>
      </w:r>
      <w:r w:rsidRPr="00FD72D9">
        <w:rPr>
          <w:rFonts w:eastAsia="Calibri"/>
          <w:b/>
          <w:bCs/>
          <w:sz w:val="20"/>
          <w:szCs w:val="20"/>
        </w:rPr>
        <w:t>.1.</w:t>
      </w:r>
      <w:r w:rsidRPr="00FD72D9">
        <w:rPr>
          <w:rFonts w:eastAsia="Calibri"/>
          <w:sz w:val="20"/>
          <w:szCs w:val="20"/>
        </w:rPr>
        <w:t xml:space="preserve"> </w:t>
      </w:r>
      <w:r w:rsidRPr="00FD72D9">
        <w:rPr>
          <w:sz w:val="20"/>
          <w:szCs w:val="20"/>
        </w:rPr>
        <w:t xml:space="preserve">Qualquer pessoa é parte legítima para impugnar este Edital por irregularidade na aplicação da </w:t>
      </w:r>
      <w:r w:rsidRPr="00342A18">
        <w:rPr>
          <w:sz w:val="20"/>
          <w:szCs w:val="20"/>
        </w:rPr>
        <w:t>Lei n</w:t>
      </w:r>
      <w:r>
        <w:rPr>
          <w:sz w:val="20"/>
          <w:szCs w:val="20"/>
        </w:rPr>
        <w:t>.</w:t>
      </w:r>
      <w:r w:rsidRPr="00342A18">
        <w:rPr>
          <w:sz w:val="20"/>
          <w:szCs w:val="20"/>
        </w:rPr>
        <w:t>º 14.133, de 2021</w:t>
      </w:r>
      <w:r w:rsidRPr="00FD72D9">
        <w:rPr>
          <w:sz w:val="20"/>
          <w:szCs w:val="20"/>
        </w:rPr>
        <w:t xml:space="preserve">, devendo protocolar o pedido até </w:t>
      </w:r>
      <w:r>
        <w:rPr>
          <w:sz w:val="20"/>
          <w:szCs w:val="20"/>
        </w:rPr>
        <w:t>0</w:t>
      </w:r>
      <w:r w:rsidRPr="00FD72D9">
        <w:rPr>
          <w:sz w:val="20"/>
          <w:szCs w:val="20"/>
        </w:rPr>
        <w:t>3 (três)</w:t>
      </w:r>
      <w:r w:rsidR="00716FD5">
        <w:rPr>
          <w:sz w:val="20"/>
          <w:szCs w:val="20"/>
        </w:rPr>
        <w:t xml:space="preserve"> </w:t>
      </w:r>
      <w:r w:rsidRPr="00FD72D9">
        <w:rPr>
          <w:sz w:val="20"/>
          <w:szCs w:val="20"/>
        </w:rPr>
        <w:t>dias úteis antes da data da abertura do certame.</w:t>
      </w:r>
    </w:p>
    <w:p w14:paraId="157E38CC" w14:textId="4E9EE12A" w:rsidR="00C526DA" w:rsidRDefault="00C526DA" w:rsidP="00C526DA">
      <w:pPr>
        <w:pStyle w:val="Nivel2"/>
        <w:widowControl w:val="0"/>
        <w:spacing w:before="0" w:line="240" w:lineRule="auto"/>
        <w:rPr>
          <w:sz w:val="20"/>
          <w:szCs w:val="20"/>
        </w:rPr>
      </w:pPr>
      <w:r w:rsidRPr="00FD72D9">
        <w:rPr>
          <w:b/>
          <w:bCs/>
          <w:sz w:val="20"/>
          <w:szCs w:val="20"/>
        </w:rPr>
        <w:t>1</w:t>
      </w:r>
      <w:r w:rsidR="005A4A85">
        <w:rPr>
          <w:b/>
          <w:bCs/>
          <w:sz w:val="20"/>
          <w:szCs w:val="20"/>
        </w:rPr>
        <w:t>3</w:t>
      </w:r>
      <w:r w:rsidRPr="00FD72D9">
        <w:rPr>
          <w:b/>
          <w:bCs/>
          <w:sz w:val="20"/>
          <w:szCs w:val="20"/>
        </w:rPr>
        <w:t>.2.</w:t>
      </w:r>
      <w:r>
        <w:rPr>
          <w:sz w:val="20"/>
          <w:szCs w:val="20"/>
        </w:rPr>
        <w:t xml:space="preserve"> </w:t>
      </w:r>
      <w:r w:rsidRPr="00FD72D9">
        <w:rPr>
          <w:sz w:val="20"/>
          <w:szCs w:val="20"/>
        </w:rPr>
        <w:t>A resposta à impugnação ou ao pedido de esclarecimento será divulgado em sítio eletrônico oficial no prazo de até 3 (três) dias úteis, limitado ao último dia útil anterior à data da abertura do certame.</w:t>
      </w:r>
    </w:p>
    <w:p w14:paraId="2655AB13" w14:textId="309D90E4" w:rsidR="00C526DA" w:rsidRPr="00150675" w:rsidRDefault="00C526DA" w:rsidP="00C526DA">
      <w:pPr>
        <w:pStyle w:val="Nivel2"/>
        <w:widowControl w:val="0"/>
        <w:spacing w:before="0" w:line="240" w:lineRule="auto"/>
        <w:rPr>
          <w:color w:val="auto"/>
          <w:sz w:val="20"/>
          <w:szCs w:val="20"/>
        </w:rPr>
      </w:pPr>
      <w:r w:rsidRPr="00FD72D9">
        <w:rPr>
          <w:b/>
          <w:bCs/>
          <w:sz w:val="20"/>
          <w:szCs w:val="20"/>
        </w:rPr>
        <w:t>1</w:t>
      </w:r>
      <w:r w:rsidR="005A4A85">
        <w:rPr>
          <w:b/>
          <w:bCs/>
          <w:sz w:val="20"/>
          <w:szCs w:val="20"/>
        </w:rPr>
        <w:t>3</w:t>
      </w:r>
      <w:r w:rsidRPr="00FD72D9">
        <w:rPr>
          <w:b/>
          <w:bCs/>
          <w:sz w:val="20"/>
          <w:szCs w:val="20"/>
        </w:rPr>
        <w:t>.3.</w:t>
      </w:r>
      <w:r>
        <w:rPr>
          <w:sz w:val="20"/>
          <w:szCs w:val="20"/>
        </w:rPr>
        <w:t xml:space="preserve"> </w:t>
      </w:r>
      <w:r w:rsidRPr="00FD72D9">
        <w:rPr>
          <w:sz w:val="20"/>
          <w:szCs w:val="20"/>
        </w:rPr>
        <w:t xml:space="preserve">A impugnação e o pedido de esclarecimento poderão ser realizados por forma eletrônica, </w:t>
      </w:r>
      <w:r w:rsidRPr="00342A18">
        <w:rPr>
          <w:color w:val="auto"/>
          <w:sz w:val="20"/>
          <w:szCs w:val="20"/>
        </w:rPr>
        <w:t>pelo seguinte</w:t>
      </w:r>
      <w:r>
        <w:rPr>
          <w:color w:val="auto"/>
          <w:sz w:val="20"/>
          <w:szCs w:val="20"/>
        </w:rPr>
        <w:t xml:space="preserve"> </w:t>
      </w:r>
      <w:r w:rsidRPr="00342A18">
        <w:rPr>
          <w:color w:val="auto"/>
          <w:sz w:val="20"/>
          <w:szCs w:val="20"/>
        </w:rPr>
        <w:t>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C526DA" w:rsidRPr="00270F88" w14:paraId="6BBE67B2" w14:textId="77777777" w:rsidTr="008D47CE">
        <w:trPr>
          <w:trHeight w:val="262"/>
          <w:jc w:val="center"/>
        </w:trPr>
        <w:tc>
          <w:tcPr>
            <w:tcW w:w="1056" w:type="dxa"/>
            <w:shd w:val="clear" w:color="auto" w:fill="DBE5F1" w:themeFill="accent1" w:themeFillTint="33"/>
            <w:vAlign w:val="center"/>
          </w:tcPr>
          <w:p w14:paraId="3F90BDE3" w14:textId="77777777" w:rsidR="00C526DA" w:rsidRDefault="00C526DA" w:rsidP="008D47CE">
            <w:pPr>
              <w:widowControl w:val="0"/>
              <w:suppressAutoHyphens/>
              <w:jc w:val="center"/>
              <w:rPr>
                <w:rFonts w:ascii="Arial" w:hAnsi="Arial" w:cs="Arial"/>
                <w:b/>
                <w:i/>
                <w:iCs/>
                <w:sz w:val="18"/>
                <w:szCs w:val="18"/>
              </w:rPr>
            </w:pPr>
          </w:p>
          <w:p w14:paraId="2ED179F8" w14:textId="77777777" w:rsidR="00C526DA" w:rsidRPr="00270F88" w:rsidRDefault="00C526DA" w:rsidP="008D47CE">
            <w:pPr>
              <w:widowControl w:val="0"/>
              <w:suppressAutoHyphens/>
              <w:jc w:val="center"/>
              <w:rPr>
                <w:rFonts w:ascii="Arial" w:hAnsi="Arial" w:cs="Arial"/>
                <w:b/>
                <w:i/>
                <w:iCs/>
                <w:sz w:val="18"/>
                <w:szCs w:val="18"/>
              </w:rPr>
            </w:pPr>
            <w:r>
              <w:rPr>
                <w:noProof/>
              </w:rPr>
              <w:drawing>
                <wp:inline distT="0" distB="0" distL="0" distR="0" wp14:anchorId="18971931" wp14:editId="77AE34CE">
                  <wp:extent cx="504000" cy="504000"/>
                  <wp:effectExtent l="0" t="0" r="0" b="0"/>
                  <wp:docPr id="229281294"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540E407" w14:textId="77777777" w:rsidR="00C526DA" w:rsidRDefault="00C526DA" w:rsidP="008D47CE">
            <w:pPr>
              <w:widowControl w:val="0"/>
              <w:pBdr>
                <w:top w:val="nil"/>
                <w:left w:val="nil"/>
                <w:bottom w:val="nil"/>
                <w:right w:val="nil"/>
                <w:between w:val="nil"/>
              </w:pBdr>
              <w:suppressAutoHyphens/>
              <w:jc w:val="center"/>
              <w:rPr>
                <w:rFonts w:ascii="Arial" w:hAnsi="Arial" w:cs="Arial"/>
                <w:b/>
                <w:color w:val="0070C0"/>
                <w:sz w:val="18"/>
                <w:szCs w:val="18"/>
              </w:rPr>
            </w:pPr>
          </w:p>
          <w:p w14:paraId="1578BE95" w14:textId="77777777" w:rsidR="00C526DA" w:rsidRPr="00FC1D90" w:rsidRDefault="00C526DA" w:rsidP="008D47CE">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54340C08" w14:textId="62E0B87A" w:rsidR="00C526DA" w:rsidRPr="00270F88" w:rsidRDefault="00C5101A" w:rsidP="008D47CE">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C40A0F">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r w:rsidR="00C526DA" w:rsidRPr="00270F88" w14:paraId="4DFB1C7E" w14:textId="77777777" w:rsidTr="008D47CE">
        <w:trPr>
          <w:trHeight w:val="262"/>
          <w:jc w:val="center"/>
        </w:trPr>
        <w:tc>
          <w:tcPr>
            <w:tcW w:w="1056" w:type="dxa"/>
            <w:shd w:val="clear" w:color="auto" w:fill="DBE5F1" w:themeFill="accent1" w:themeFillTint="33"/>
            <w:vAlign w:val="center"/>
          </w:tcPr>
          <w:p w14:paraId="029CFAE0" w14:textId="77777777" w:rsidR="00C526DA" w:rsidRDefault="00C526DA" w:rsidP="008D47CE">
            <w:pPr>
              <w:widowControl w:val="0"/>
              <w:suppressAutoHyphens/>
              <w:jc w:val="center"/>
              <w:rPr>
                <w:noProof/>
              </w:rPr>
            </w:pPr>
          </w:p>
        </w:tc>
        <w:tc>
          <w:tcPr>
            <w:tcW w:w="6873" w:type="dxa"/>
            <w:shd w:val="clear" w:color="auto" w:fill="DBE5F1" w:themeFill="accent1" w:themeFillTint="33"/>
            <w:vAlign w:val="center"/>
          </w:tcPr>
          <w:p w14:paraId="5B51035E" w14:textId="77777777" w:rsidR="00C526DA" w:rsidRDefault="00C526DA" w:rsidP="008D47CE">
            <w:pPr>
              <w:widowControl w:val="0"/>
              <w:pBdr>
                <w:top w:val="nil"/>
                <w:left w:val="nil"/>
                <w:bottom w:val="nil"/>
                <w:right w:val="nil"/>
                <w:between w:val="nil"/>
              </w:pBdr>
              <w:suppressAutoHyphens/>
              <w:jc w:val="center"/>
              <w:rPr>
                <w:rFonts w:ascii="Arial" w:hAnsi="Arial" w:cs="Arial"/>
                <w:b/>
                <w:color w:val="0070C0"/>
                <w:sz w:val="18"/>
                <w:szCs w:val="18"/>
              </w:rPr>
            </w:pPr>
          </w:p>
        </w:tc>
      </w:tr>
    </w:tbl>
    <w:p w14:paraId="3580FB78" w14:textId="77777777" w:rsidR="00C526DA" w:rsidRPr="008B21E9" w:rsidRDefault="00C526DA" w:rsidP="00C526DA">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8"/>
        <w:gridCol w:w="7087"/>
      </w:tblGrid>
      <w:tr w:rsidR="00C526DA" w:rsidRPr="00270F88" w14:paraId="4B5AEF8F" w14:textId="77777777" w:rsidTr="008D47CE">
        <w:trPr>
          <w:trHeight w:val="262"/>
          <w:jc w:val="center"/>
        </w:trPr>
        <w:tc>
          <w:tcPr>
            <w:tcW w:w="1134" w:type="dxa"/>
            <w:shd w:val="clear" w:color="auto" w:fill="DBE5F1" w:themeFill="accent1" w:themeFillTint="33"/>
            <w:vAlign w:val="center"/>
          </w:tcPr>
          <w:p w14:paraId="303C0170" w14:textId="77777777" w:rsidR="00C526DA" w:rsidRPr="00270F88" w:rsidRDefault="00C526DA" w:rsidP="008D47CE">
            <w:pPr>
              <w:widowControl w:val="0"/>
              <w:suppressAutoHyphens/>
              <w:jc w:val="center"/>
              <w:rPr>
                <w:rFonts w:ascii="Arial" w:hAnsi="Arial" w:cs="Arial"/>
                <w:b/>
                <w:i/>
                <w:iCs/>
                <w:sz w:val="18"/>
                <w:szCs w:val="18"/>
              </w:rPr>
            </w:pPr>
            <w:r>
              <w:rPr>
                <w:noProof/>
              </w:rPr>
              <w:drawing>
                <wp:inline distT="0" distB="0" distL="0" distR="0" wp14:anchorId="712CB207" wp14:editId="5AB6A5A9">
                  <wp:extent cx="504000" cy="504000"/>
                  <wp:effectExtent l="0" t="0" r="0" b="0"/>
                  <wp:docPr id="700487788"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090FED2C" w14:textId="77777777" w:rsidR="00C526DA" w:rsidRDefault="00C526DA" w:rsidP="008D47CE">
            <w:pPr>
              <w:widowControl w:val="0"/>
              <w:pBdr>
                <w:top w:val="nil"/>
                <w:left w:val="nil"/>
                <w:bottom w:val="nil"/>
                <w:right w:val="nil"/>
                <w:between w:val="nil"/>
              </w:pBdr>
              <w:suppressAutoHyphens/>
              <w:jc w:val="center"/>
              <w:rPr>
                <w:rFonts w:ascii="Arial" w:hAnsi="Arial" w:cs="Arial"/>
                <w:b/>
                <w:bCs/>
                <w:sz w:val="18"/>
                <w:szCs w:val="18"/>
              </w:rPr>
            </w:pPr>
          </w:p>
          <w:p w14:paraId="430A6F66" w14:textId="77777777" w:rsidR="00C526DA" w:rsidRDefault="00C526DA" w:rsidP="008D47CE">
            <w:pPr>
              <w:widowControl w:val="0"/>
              <w:pBdr>
                <w:top w:val="nil"/>
                <w:left w:val="nil"/>
                <w:bottom w:val="nil"/>
                <w:right w:val="nil"/>
                <w:between w:val="nil"/>
              </w:pBdr>
              <w:suppressAutoHyphens/>
              <w:jc w:val="center"/>
              <w:rPr>
                <w:rFonts w:ascii="Arial" w:hAnsi="Arial" w:cs="Arial"/>
                <w:b/>
                <w:b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p w14:paraId="026081A9" w14:textId="77777777" w:rsidR="00C526DA" w:rsidRPr="008E53CF" w:rsidRDefault="00C526DA" w:rsidP="008D47CE">
            <w:pPr>
              <w:widowControl w:val="0"/>
              <w:pBdr>
                <w:top w:val="nil"/>
                <w:left w:val="nil"/>
                <w:bottom w:val="nil"/>
                <w:right w:val="nil"/>
                <w:between w:val="nil"/>
              </w:pBdr>
              <w:suppressAutoHyphens/>
              <w:jc w:val="center"/>
              <w:rPr>
                <w:rFonts w:ascii="Arial" w:hAnsi="Arial" w:cs="Arial"/>
                <w:b/>
                <w:bCs/>
                <w:i/>
                <w:iCs/>
                <w:sz w:val="18"/>
                <w:szCs w:val="18"/>
              </w:rPr>
            </w:pPr>
          </w:p>
        </w:tc>
      </w:tr>
    </w:tbl>
    <w:p w14:paraId="7AA51F82" w14:textId="61FED6A4" w:rsidR="00C526DA" w:rsidRDefault="00C526DA" w:rsidP="00C526DA">
      <w:pPr>
        <w:pStyle w:val="Nivel2"/>
        <w:widowControl w:val="0"/>
        <w:spacing w:line="240" w:lineRule="auto"/>
        <w:rPr>
          <w:sz w:val="20"/>
          <w:szCs w:val="20"/>
        </w:rPr>
      </w:pPr>
      <w:r w:rsidRPr="00FD72D9">
        <w:rPr>
          <w:b/>
          <w:bCs/>
          <w:sz w:val="20"/>
          <w:szCs w:val="20"/>
        </w:rPr>
        <w:t>1</w:t>
      </w:r>
      <w:r w:rsidR="005A4A85">
        <w:rPr>
          <w:b/>
          <w:bCs/>
          <w:sz w:val="20"/>
          <w:szCs w:val="20"/>
        </w:rPr>
        <w:t>3</w:t>
      </w:r>
      <w:r w:rsidRPr="00FD72D9">
        <w:rPr>
          <w:b/>
          <w:bCs/>
          <w:sz w:val="20"/>
          <w:szCs w:val="20"/>
        </w:rPr>
        <w:t>.4.</w:t>
      </w:r>
      <w:r>
        <w:rPr>
          <w:sz w:val="20"/>
          <w:szCs w:val="20"/>
        </w:rPr>
        <w:t xml:space="preserve"> </w:t>
      </w:r>
      <w:r w:rsidRPr="00FD72D9">
        <w:rPr>
          <w:sz w:val="20"/>
          <w:szCs w:val="20"/>
        </w:rPr>
        <w:t>As impugnações e pedidos de esclarecimentos não suspendem os prazos previstos no certame.</w:t>
      </w:r>
    </w:p>
    <w:p w14:paraId="2BB6B7E9" w14:textId="4689E770" w:rsidR="00C526DA" w:rsidRDefault="00C526DA" w:rsidP="00C526DA">
      <w:pPr>
        <w:pStyle w:val="Nivel2"/>
        <w:widowControl w:val="0"/>
        <w:spacing w:before="0" w:line="240" w:lineRule="auto"/>
        <w:ind w:left="284"/>
        <w:rPr>
          <w:sz w:val="20"/>
          <w:szCs w:val="20"/>
        </w:rPr>
      </w:pPr>
      <w:r w:rsidRPr="00FD72D9">
        <w:rPr>
          <w:b/>
          <w:bCs/>
          <w:sz w:val="20"/>
          <w:szCs w:val="20"/>
        </w:rPr>
        <w:t>1</w:t>
      </w:r>
      <w:r w:rsidR="005A4A85">
        <w:rPr>
          <w:b/>
          <w:bCs/>
          <w:sz w:val="20"/>
          <w:szCs w:val="20"/>
        </w:rPr>
        <w:t>3</w:t>
      </w:r>
      <w:r w:rsidRPr="00FD72D9">
        <w:rPr>
          <w:b/>
          <w:bCs/>
          <w:sz w:val="20"/>
          <w:szCs w:val="20"/>
        </w:rPr>
        <w:t>.4.1.</w:t>
      </w:r>
      <w:r>
        <w:rPr>
          <w:sz w:val="20"/>
          <w:szCs w:val="20"/>
        </w:rPr>
        <w:t xml:space="preserve"> </w:t>
      </w:r>
      <w:r w:rsidRPr="00FD72D9">
        <w:rPr>
          <w:sz w:val="20"/>
          <w:szCs w:val="20"/>
        </w:rPr>
        <w:t>A concessão de efeito suspensivo à impugnação é medida excepcional e deverá ser motivada pelo agente de contratação, nos autos do processo de licitação.</w:t>
      </w:r>
    </w:p>
    <w:p w14:paraId="1BBA3EE3" w14:textId="6AC651F6" w:rsidR="00C526DA" w:rsidRPr="00FD72D9" w:rsidRDefault="00C526DA" w:rsidP="00C526DA">
      <w:pPr>
        <w:pStyle w:val="Nivel2"/>
        <w:widowControl w:val="0"/>
        <w:spacing w:before="0" w:line="240" w:lineRule="auto"/>
        <w:rPr>
          <w:sz w:val="20"/>
          <w:szCs w:val="20"/>
        </w:rPr>
      </w:pPr>
      <w:r w:rsidRPr="00FD72D9">
        <w:rPr>
          <w:b/>
          <w:bCs/>
          <w:sz w:val="20"/>
          <w:szCs w:val="20"/>
        </w:rPr>
        <w:t>1</w:t>
      </w:r>
      <w:r w:rsidR="005A4A85">
        <w:rPr>
          <w:b/>
          <w:bCs/>
          <w:sz w:val="20"/>
          <w:szCs w:val="20"/>
        </w:rPr>
        <w:t>3.</w:t>
      </w:r>
      <w:r w:rsidRPr="00FD72D9">
        <w:rPr>
          <w:b/>
          <w:bCs/>
          <w:sz w:val="20"/>
          <w:szCs w:val="20"/>
        </w:rPr>
        <w:t>5.</w:t>
      </w:r>
      <w:r>
        <w:rPr>
          <w:sz w:val="20"/>
          <w:szCs w:val="20"/>
        </w:rPr>
        <w:t xml:space="preserve"> </w:t>
      </w:r>
      <w:r w:rsidRPr="00FD72D9">
        <w:rPr>
          <w:sz w:val="20"/>
          <w:szCs w:val="20"/>
        </w:rPr>
        <w:t>Acolhida a impugnação, será definida e publicada nova data para a realização do certame.</w:t>
      </w:r>
    </w:p>
    <w:p w14:paraId="530B4AC1" w14:textId="11AD537F" w:rsidR="00C526DA" w:rsidRPr="00FD72D9" w:rsidRDefault="00C526DA" w:rsidP="00C526DA">
      <w:pPr>
        <w:pStyle w:val="Licitao"/>
        <w:keepNext w:val="0"/>
        <w:keepLines w:val="0"/>
        <w:widowControl w:val="0"/>
        <w:suppressAutoHyphens/>
        <w:ind w:left="432" w:hanging="432"/>
      </w:pPr>
      <w:bookmarkStart w:id="41" w:name="_Toc179889537"/>
      <w:r w:rsidRPr="00FD72D9">
        <w:t>1</w:t>
      </w:r>
      <w:r w:rsidR="005A4A85">
        <w:t>4</w:t>
      </w:r>
      <w:r w:rsidRPr="00FD72D9">
        <w:t>. DA GARANTIA DE EXECUÇÃO</w:t>
      </w:r>
      <w:bookmarkEnd w:id="41"/>
    </w:p>
    <w:p w14:paraId="733FA21B" w14:textId="70574C5E" w:rsidR="00C526DA" w:rsidRPr="00FD72D9" w:rsidRDefault="00C526DA" w:rsidP="00C526DA">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sidR="005A4A85">
        <w:rPr>
          <w:rFonts w:ascii="Arial" w:eastAsia="Calibri" w:hAnsi="Arial" w:cs="Arial"/>
          <w:b/>
          <w:bCs/>
          <w:color w:val="000000"/>
          <w:sz w:val="20"/>
          <w:szCs w:val="20"/>
        </w:rPr>
        <w:t>4</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6B3AD766" w14:textId="0DB6AE8D" w:rsidR="00C526DA" w:rsidRPr="00FD72D9" w:rsidRDefault="00C526DA" w:rsidP="00C526DA">
      <w:pPr>
        <w:pStyle w:val="Licitao"/>
        <w:keepNext w:val="0"/>
        <w:keepLines w:val="0"/>
        <w:widowControl w:val="0"/>
        <w:suppressAutoHyphens/>
        <w:spacing w:before="0"/>
        <w:ind w:left="432" w:hanging="432"/>
      </w:pPr>
      <w:bookmarkStart w:id="42" w:name="_Toc179889538"/>
      <w:r w:rsidRPr="00FD72D9">
        <w:t>1</w:t>
      </w:r>
      <w:r w:rsidR="005A4A85">
        <w:t>5</w:t>
      </w:r>
      <w:r w:rsidRPr="00FD72D9">
        <w:t xml:space="preserve">. </w:t>
      </w:r>
      <w:r>
        <w:t xml:space="preserve">DA </w:t>
      </w:r>
      <w:r w:rsidRPr="00FD72D9">
        <w:t>VIGÊNCIA DA CONTRATAÇÃO</w:t>
      </w:r>
      <w:bookmarkEnd w:id="42"/>
    </w:p>
    <w:p w14:paraId="4B664BFB" w14:textId="743AFF40" w:rsidR="00C526DA" w:rsidRPr="00FD72D9" w:rsidRDefault="00C526DA" w:rsidP="00C526DA">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sidR="005A4A85">
        <w:rPr>
          <w:rFonts w:ascii="Arial" w:eastAsia="Calibri" w:hAnsi="Arial" w:cs="Arial"/>
          <w:b/>
          <w:sz w:val="20"/>
          <w:szCs w:val="20"/>
        </w:rPr>
        <w:t>5</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Minuta d</w:t>
      </w:r>
      <w:r>
        <w:rPr>
          <w:rFonts w:ascii="Arial" w:eastAsia="Calibri" w:hAnsi="Arial" w:cs="Arial"/>
          <w:sz w:val="20"/>
          <w:szCs w:val="20"/>
        </w:rPr>
        <w:t>e Termo de</w:t>
      </w:r>
      <w:r w:rsidRPr="00FD72D9">
        <w:rPr>
          <w:rFonts w:ascii="Arial" w:eastAsia="Calibri" w:hAnsi="Arial" w:cs="Arial"/>
          <w:sz w:val="20"/>
          <w:szCs w:val="20"/>
        </w:rPr>
        <w:t xml:space="preserve"> Contrato</w:t>
      </w:r>
      <w:r>
        <w:rPr>
          <w:rFonts w:ascii="Arial" w:eastAsia="Calibri" w:hAnsi="Arial" w:cs="Arial"/>
          <w:sz w:val="20"/>
          <w:szCs w:val="20"/>
        </w:rPr>
        <w:t>.</w:t>
      </w:r>
    </w:p>
    <w:p w14:paraId="2E7DB3A0" w14:textId="5F9CD717" w:rsidR="00C526DA" w:rsidRPr="00FD72D9" w:rsidRDefault="00C526DA" w:rsidP="00C526DA">
      <w:pPr>
        <w:pStyle w:val="Licitao"/>
        <w:keepNext w:val="0"/>
        <w:keepLines w:val="0"/>
        <w:widowControl w:val="0"/>
        <w:suppressAutoHyphens/>
        <w:spacing w:before="0"/>
        <w:ind w:left="432" w:hanging="432"/>
      </w:pPr>
      <w:bookmarkStart w:id="43" w:name="_Toc179889539"/>
      <w:r w:rsidRPr="00FD72D9">
        <w:t>1</w:t>
      </w:r>
      <w:r w:rsidR="005A4A85">
        <w:t>6</w:t>
      </w:r>
      <w:r w:rsidRPr="00FD72D9">
        <w:t>. DO REAJUSTAMENTO EM SENTIDO GERAL</w:t>
      </w:r>
      <w:bookmarkEnd w:id="43"/>
    </w:p>
    <w:p w14:paraId="2760D9FE" w14:textId="2124DAF8" w:rsidR="00C526DA" w:rsidRPr="00FD72D9" w:rsidRDefault="00C526DA" w:rsidP="00C526DA">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sidR="005A4A85">
        <w:rPr>
          <w:rFonts w:ascii="Arial" w:eastAsia="Calibri" w:hAnsi="Arial" w:cs="Arial"/>
          <w:b/>
          <w:bCs/>
          <w:color w:val="000000"/>
          <w:sz w:val="20"/>
          <w:szCs w:val="20"/>
        </w:rPr>
        <w:t>6</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w:t>
      </w:r>
    </w:p>
    <w:p w14:paraId="4997A915" w14:textId="447BFF60" w:rsidR="00C526DA" w:rsidRPr="00FD72D9" w:rsidRDefault="00C526DA" w:rsidP="00C526DA">
      <w:pPr>
        <w:pStyle w:val="Licitao"/>
        <w:keepNext w:val="0"/>
        <w:keepLines w:val="0"/>
        <w:widowControl w:val="0"/>
        <w:suppressAutoHyphens/>
        <w:spacing w:before="0"/>
        <w:ind w:left="432" w:hanging="432"/>
      </w:pPr>
      <w:bookmarkStart w:id="44" w:name="_Toc179889540"/>
      <w:r>
        <w:t>1</w:t>
      </w:r>
      <w:r w:rsidR="005A4A85">
        <w:t>7</w:t>
      </w:r>
      <w:r w:rsidRPr="00FD72D9">
        <w:t>. DO RECEBIMENTO DO OBJETO E DA FISCALIZAÇÃO</w:t>
      </w:r>
      <w:bookmarkEnd w:id="44"/>
    </w:p>
    <w:p w14:paraId="5A3E733A" w14:textId="0EFDF364" w:rsidR="00C526DA" w:rsidRPr="00F474CC" w:rsidRDefault="00C526DA" w:rsidP="00C526DA">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w:t>
      </w:r>
      <w:r w:rsidR="005A4A85">
        <w:rPr>
          <w:rFonts w:ascii="Arial" w:eastAsia="Calibri" w:hAnsi="Arial" w:cs="Arial"/>
          <w:b/>
          <w:bCs/>
          <w:color w:val="000000"/>
          <w:sz w:val="20"/>
          <w:szCs w:val="20"/>
        </w:rPr>
        <w:t>7</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28D767CA" w14:textId="1FC56596" w:rsidR="00C526DA" w:rsidRPr="00F474CC" w:rsidRDefault="00C526DA" w:rsidP="00C526DA">
      <w:pPr>
        <w:pStyle w:val="Licitao"/>
        <w:keepNext w:val="0"/>
        <w:keepLines w:val="0"/>
        <w:widowControl w:val="0"/>
        <w:suppressAutoHyphens/>
        <w:ind w:left="432" w:hanging="432"/>
      </w:pPr>
      <w:bookmarkStart w:id="45" w:name="_Toc179889541"/>
      <w:r>
        <w:t>1</w:t>
      </w:r>
      <w:r w:rsidR="005A4A85">
        <w:t>8</w:t>
      </w:r>
      <w:r w:rsidRPr="00F474CC">
        <w:t>. DAS OBRIGAÇÕES DA CONTRATANTE E DA CONTRATADA</w:t>
      </w:r>
      <w:bookmarkEnd w:id="45"/>
    </w:p>
    <w:p w14:paraId="6AB5838D" w14:textId="3B849B9D" w:rsidR="00C526DA" w:rsidRPr="00F474CC" w:rsidRDefault="00C526DA" w:rsidP="00C526D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1</w:t>
      </w:r>
      <w:r w:rsidR="005A4A85">
        <w:rPr>
          <w:rFonts w:ascii="Arial" w:eastAsia="Calibri" w:hAnsi="Arial" w:cs="Arial"/>
          <w:b/>
          <w:bCs/>
          <w:color w:val="000000"/>
          <w:sz w:val="20"/>
          <w:szCs w:val="20"/>
        </w:rPr>
        <w:t>8</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5084A9E3" w14:textId="25ECA222" w:rsidR="00C526DA" w:rsidRPr="009826BD" w:rsidRDefault="00C526DA" w:rsidP="00C526DA">
      <w:pPr>
        <w:pStyle w:val="Licitao"/>
        <w:keepNext w:val="0"/>
        <w:keepLines w:val="0"/>
        <w:widowControl w:val="0"/>
        <w:suppressAutoHyphens/>
        <w:spacing w:before="0"/>
        <w:ind w:left="432" w:hanging="432"/>
      </w:pPr>
      <w:bookmarkStart w:id="46" w:name="_Toc179889542"/>
      <w:r>
        <w:t>1</w:t>
      </w:r>
      <w:r w:rsidR="005A4A85">
        <w:t>9</w:t>
      </w:r>
      <w:r w:rsidRPr="00F474CC">
        <w:t xml:space="preserve">. DO </w:t>
      </w:r>
      <w:r w:rsidRPr="009826BD">
        <w:t>PAGAMENTO</w:t>
      </w:r>
      <w:bookmarkEnd w:id="46"/>
    </w:p>
    <w:p w14:paraId="0C76585D" w14:textId="6FB9EA33" w:rsidR="00C526DA" w:rsidRPr="009826BD" w:rsidRDefault="00C526DA" w:rsidP="00C526D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1</w:t>
      </w:r>
      <w:r w:rsidR="005A4A85">
        <w:rPr>
          <w:rFonts w:ascii="Arial" w:eastAsia="Calibri" w:hAnsi="Arial" w:cs="Arial"/>
          <w:b/>
          <w:bCs/>
          <w:color w:val="000000"/>
          <w:sz w:val="20"/>
          <w:szCs w:val="20"/>
        </w:rPr>
        <w:t>9</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w:t>
      </w:r>
    </w:p>
    <w:p w14:paraId="332894AB" w14:textId="37DDBD60" w:rsidR="00C526DA" w:rsidRPr="009826BD" w:rsidRDefault="005A4A85" w:rsidP="00C526DA">
      <w:pPr>
        <w:pStyle w:val="Licitao"/>
        <w:keepNext w:val="0"/>
        <w:keepLines w:val="0"/>
        <w:widowControl w:val="0"/>
        <w:suppressAutoHyphens/>
        <w:spacing w:before="0"/>
        <w:ind w:left="432" w:hanging="432"/>
      </w:pPr>
      <w:bookmarkStart w:id="47" w:name="_Toc179889543"/>
      <w:r>
        <w:t>20</w:t>
      </w:r>
      <w:r w:rsidR="00C526DA" w:rsidRPr="009826BD">
        <w:t>. DAS DISPOSIÇÕES GERAIS</w:t>
      </w:r>
      <w:bookmarkEnd w:id="47"/>
    </w:p>
    <w:p w14:paraId="36DC3665" w14:textId="3169B901"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.1.</w:t>
      </w:r>
      <w:r w:rsidR="00C526DA">
        <w:rPr>
          <w:sz w:val="20"/>
          <w:szCs w:val="20"/>
        </w:rPr>
        <w:t xml:space="preserve"> </w:t>
      </w:r>
      <w:r w:rsidR="00C526DA" w:rsidRPr="009826BD">
        <w:rPr>
          <w:sz w:val="20"/>
          <w:szCs w:val="20"/>
        </w:rPr>
        <w:t>Será divulgada ata da sessão pública no sistema eletrônico.</w:t>
      </w:r>
    </w:p>
    <w:p w14:paraId="391F851A" w14:textId="4910548F"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.2.</w:t>
      </w:r>
      <w:r w:rsidR="00C526DA">
        <w:rPr>
          <w:sz w:val="20"/>
          <w:szCs w:val="20"/>
        </w:rPr>
        <w:t xml:space="preserve"> </w:t>
      </w:r>
      <w:r w:rsidR="00C526DA" w:rsidRPr="009826BD">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sidR="00C526DA">
        <w:rPr>
          <w:sz w:val="20"/>
          <w:szCs w:val="20"/>
        </w:rPr>
        <w:t>o(a) pregoeiro(a)</w:t>
      </w:r>
      <w:r w:rsidR="00C526DA" w:rsidRPr="009826BD">
        <w:rPr>
          <w:sz w:val="20"/>
          <w:szCs w:val="20"/>
        </w:rPr>
        <w:t>.</w:t>
      </w:r>
    </w:p>
    <w:p w14:paraId="09420A12" w14:textId="0F33469B"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.3.</w:t>
      </w:r>
      <w:r w:rsidR="00C526DA">
        <w:rPr>
          <w:sz w:val="20"/>
          <w:szCs w:val="20"/>
        </w:rPr>
        <w:t xml:space="preserve"> </w:t>
      </w:r>
      <w:r w:rsidR="00C526DA" w:rsidRPr="009826BD">
        <w:rPr>
          <w:sz w:val="20"/>
          <w:szCs w:val="20"/>
        </w:rPr>
        <w:t xml:space="preserve">Todas as referências de tempo no Edital, no aviso e durante a sessão pública observarão o horário de Brasília </w:t>
      </w:r>
      <w:r w:rsidR="00C526DA">
        <w:rPr>
          <w:sz w:val="20"/>
          <w:szCs w:val="20"/>
        </w:rPr>
        <w:t>–</w:t>
      </w:r>
      <w:r w:rsidR="00C526DA" w:rsidRPr="009826BD">
        <w:rPr>
          <w:sz w:val="20"/>
          <w:szCs w:val="20"/>
        </w:rPr>
        <w:t xml:space="preserve"> DF.</w:t>
      </w:r>
    </w:p>
    <w:p w14:paraId="4588FCED" w14:textId="55DBA1F4"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.4.</w:t>
      </w:r>
      <w:r w:rsidR="00C526DA">
        <w:rPr>
          <w:sz w:val="20"/>
          <w:szCs w:val="20"/>
        </w:rPr>
        <w:t xml:space="preserve"> </w:t>
      </w:r>
      <w:r w:rsidR="00C526DA" w:rsidRPr="009826BD">
        <w:rPr>
          <w:sz w:val="20"/>
          <w:szCs w:val="20"/>
        </w:rPr>
        <w:t>A homologação do resultado desta licitação não implicará direito à contratação.</w:t>
      </w:r>
    </w:p>
    <w:p w14:paraId="335BE644" w14:textId="3A46DAAA" w:rsidR="00C526DA" w:rsidRDefault="005A4A85" w:rsidP="00C526DA">
      <w:pPr>
        <w:pStyle w:val="Nivel2"/>
        <w:widowControl w:val="0"/>
        <w:spacing w:before="0" w:line="240" w:lineRule="auto"/>
        <w:rPr>
          <w:sz w:val="20"/>
          <w:szCs w:val="20"/>
        </w:rPr>
      </w:pPr>
      <w:r>
        <w:rPr>
          <w:b/>
          <w:bCs/>
          <w:sz w:val="20"/>
          <w:szCs w:val="20"/>
        </w:rPr>
        <w:t>20</w:t>
      </w:r>
      <w:r w:rsidR="00C526DA">
        <w:rPr>
          <w:b/>
          <w:bCs/>
          <w:sz w:val="20"/>
          <w:szCs w:val="20"/>
        </w:rPr>
        <w:t>.</w:t>
      </w:r>
      <w:r w:rsidR="00C526DA" w:rsidRPr="009826BD">
        <w:rPr>
          <w:b/>
          <w:bCs/>
          <w:sz w:val="20"/>
          <w:szCs w:val="20"/>
        </w:rPr>
        <w:t>5.</w:t>
      </w:r>
      <w:r w:rsidR="00C526DA">
        <w:rPr>
          <w:sz w:val="20"/>
          <w:szCs w:val="20"/>
        </w:rPr>
        <w:t xml:space="preserve"> </w:t>
      </w:r>
      <w:r w:rsidR="00C526DA" w:rsidRPr="009826BD">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79D9432" w14:textId="314CBF2F"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.6.</w:t>
      </w:r>
      <w:r w:rsidR="00C526DA">
        <w:rPr>
          <w:sz w:val="20"/>
          <w:szCs w:val="20"/>
        </w:rPr>
        <w:t xml:space="preserve"> </w:t>
      </w:r>
      <w:r w:rsidR="00C526DA" w:rsidRPr="009826BD">
        <w:rPr>
          <w:sz w:val="20"/>
          <w:szCs w:val="20"/>
        </w:rPr>
        <w:t xml:space="preserve">Os licitantes assumem todos os custos de preparação e apresentação de suas propostas e a Administração não será, em nenhum caso, responsável por esses custos, independentemente da condução ou do resultado do </w:t>
      </w:r>
      <w:r w:rsidR="00C526DA">
        <w:rPr>
          <w:sz w:val="20"/>
          <w:szCs w:val="20"/>
        </w:rPr>
        <w:t>processo administrativo</w:t>
      </w:r>
      <w:r w:rsidR="00C526DA" w:rsidRPr="009826BD">
        <w:rPr>
          <w:sz w:val="20"/>
          <w:szCs w:val="20"/>
        </w:rPr>
        <w:t>.</w:t>
      </w:r>
    </w:p>
    <w:p w14:paraId="234B25AC" w14:textId="57C1001C"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.7.</w:t>
      </w:r>
      <w:r w:rsidR="00C526DA">
        <w:rPr>
          <w:sz w:val="20"/>
          <w:szCs w:val="20"/>
        </w:rPr>
        <w:t xml:space="preserve"> </w:t>
      </w:r>
      <w:r w:rsidR="00C526DA" w:rsidRPr="009826BD">
        <w:rPr>
          <w:sz w:val="20"/>
          <w:szCs w:val="20"/>
        </w:rPr>
        <w:t>Na contagem dos prazos estabelecidos neste Edital e seus Anexos, excluir-se-á o dia do início e incluir-se-á o do vencimento. Só se iniciam e vencem os prazos em dias de expediente na Administração.</w:t>
      </w:r>
    </w:p>
    <w:p w14:paraId="14F0F35B" w14:textId="45796B3C"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.8.</w:t>
      </w:r>
      <w:r w:rsidR="00C526DA">
        <w:rPr>
          <w:sz w:val="20"/>
          <w:szCs w:val="20"/>
        </w:rPr>
        <w:t xml:space="preserve"> </w:t>
      </w:r>
      <w:r w:rsidR="00C526DA" w:rsidRPr="009826BD">
        <w:rPr>
          <w:sz w:val="20"/>
          <w:szCs w:val="20"/>
        </w:rPr>
        <w:t>O desatendimento de exigências formais não essenciais não importará o afastamento do licitante, desde que seja possível o aproveitamento do ato, observados os princípios da isonomia e do interesse público.</w:t>
      </w:r>
    </w:p>
    <w:p w14:paraId="7AB4A28D" w14:textId="3A3FF432" w:rsidR="00C526DA" w:rsidRDefault="005A4A85" w:rsidP="00C526DA">
      <w:pPr>
        <w:pStyle w:val="Nivel2"/>
        <w:widowControl w:val="0"/>
        <w:spacing w:before="0" w:line="240" w:lineRule="auto"/>
        <w:rPr>
          <w:sz w:val="20"/>
          <w:szCs w:val="20"/>
        </w:rPr>
      </w:pPr>
      <w:r>
        <w:rPr>
          <w:b/>
          <w:bCs/>
          <w:sz w:val="20"/>
          <w:szCs w:val="20"/>
        </w:rPr>
        <w:t>20</w:t>
      </w:r>
      <w:r w:rsidR="00C526DA" w:rsidRPr="00F966B3">
        <w:rPr>
          <w:b/>
          <w:bCs/>
          <w:sz w:val="20"/>
          <w:szCs w:val="20"/>
        </w:rPr>
        <w:t>.9.</w:t>
      </w:r>
      <w:r w:rsidR="00C526DA">
        <w:rPr>
          <w:sz w:val="20"/>
          <w:szCs w:val="20"/>
        </w:rPr>
        <w:t xml:space="preserve"> </w:t>
      </w:r>
      <w:r w:rsidR="00C526DA" w:rsidRPr="009826BD">
        <w:rPr>
          <w:sz w:val="20"/>
          <w:szCs w:val="20"/>
        </w:rPr>
        <w:t>Em caso de divergência entre disposições deste Edital e de seus anexos ou demais peças que compõem o processo, prevalecerá as deste Edital.</w:t>
      </w:r>
    </w:p>
    <w:p w14:paraId="3E40B8E3" w14:textId="5C11CC02" w:rsidR="00C526DA" w:rsidRDefault="005A4A85" w:rsidP="00C526DA">
      <w:pPr>
        <w:pStyle w:val="Nivel2"/>
        <w:widowControl w:val="0"/>
        <w:spacing w:before="0" w:line="240" w:lineRule="auto"/>
        <w:rPr>
          <w:sz w:val="20"/>
          <w:szCs w:val="20"/>
        </w:rPr>
      </w:pPr>
      <w:r>
        <w:rPr>
          <w:b/>
          <w:bCs/>
          <w:sz w:val="20"/>
          <w:szCs w:val="20"/>
        </w:rPr>
        <w:t>20</w:t>
      </w:r>
      <w:r w:rsidR="00C526DA" w:rsidRPr="00F966B3">
        <w:rPr>
          <w:b/>
          <w:bCs/>
          <w:sz w:val="20"/>
          <w:szCs w:val="20"/>
        </w:rPr>
        <w:t>.10.</w:t>
      </w:r>
      <w:r w:rsidR="00C526DA">
        <w:rPr>
          <w:sz w:val="20"/>
          <w:szCs w:val="20"/>
        </w:rPr>
        <w:t xml:space="preserve"> </w:t>
      </w:r>
      <w:r w:rsidR="00C526DA" w:rsidRPr="009826BD">
        <w:rPr>
          <w:sz w:val="20"/>
          <w:szCs w:val="20"/>
        </w:rPr>
        <w:t xml:space="preserve">O Edital e seus anexos estão disponíveis, na íntegra, no Portal Nacional de Contratações Públicas </w:t>
      </w:r>
      <w:r w:rsidR="00C526DA">
        <w:rPr>
          <w:sz w:val="20"/>
          <w:szCs w:val="20"/>
        </w:rPr>
        <w:t xml:space="preserve">– </w:t>
      </w:r>
      <w:r w:rsidR="00C526DA" w:rsidRPr="009826BD">
        <w:rPr>
          <w:sz w:val="20"/>
          <w:szCs w:val="20"/>
        </w:rPr>
        <w:t>PNCP</w:t>
      </w:r>
      <w:r w:rsidR="00C526DA">
        <w:rPr>
          <w:sz w:val="20"/>
          <w:szCs w:val="20"/>
        </w:rPr>
        <w:t xml:space="preserve"> </w:t>
      </w:r>
      <w:r w:rsidR="00C526DA" w:rsidRPr="009826BD">
        <w:rPr>
          <w:sz w:val="20"/>
          <w:szCs w:val="20"/>
        </w:rPr>
        <w:t>e endereço eletrônico</w:t>
      </w:r>
      <w:r w:rsidR="00C526DA">
        <w:rPr>
          <w:sz w:val="20"/>
          <w:szCs w:val="20"/>
        </w:rPr>
        <w:t xml:space="preserve"> </w:t>
      </w:r>
      <w:hyperlink r:id="rId20" w:history="1">
        <w:r w:rsidR="00C526DA" w:rsidRPr="00B90639">
          <w:rPr>
            <w:rStyle w:val="Hyperlink"/>
            <w:sz w:val="20"/>
            <w:szCs w:val="20"/>
          </w:rPr>
          <w:t>https://cacador.sc.gov.br/licitacoes/</w:t>
        </w:r>
      </w:hyperlink>
      <w:r w:rsidR="00C526DA">
        <w:rPr>
          <w:sz w:val="20"/>
          <w:szCs w:val="20"/>
        </w:rPr>
        <w:t xml:space="preserve"> </w:t>
      </w:r>
    </w:p>
    <w:p w14:paraId="3181CE3D" w14:textId="03F7684B" w:rsidR="00BF4D7C" w:rsidRPr="00F474CC" w:rsidRDefault="00BF4D7C" w:rsidP="00F444BA">
      <w:pPr>
        <w:pStyle w:val="Licitao"/>
        <w:keepNext w:val="0"/>
        <w:keepLines w:val="0"/>
        <w:widowControl w:val="0"/>
        <w:suppressAutoHyphens/>
      </w:pPr>
      <w:bookmarkStart w:id="48" w:name="_Toc164405310"/>
      <w:bookmarkStart w:id="49" w:name="_Toc175825262"/>
      <w:r w:rsidRPr="00F474CC">
        <w:t>2</w:t>
      </w:r>
      <w:r w:rsidR="005A4A85">
        <w:t>1</w:t>
      </w:r>
      <w:r w:rsidRPr="00F474CC">
        <w:t xml:space="preserve">. </w:t>
      </w:r>
      <w:r>
        <w:t>D</w:t>
      </w:r>
      <w:r w:rsidR="00AF096B">
        <w:t xml:space="preserve">OS ANEXOS </w:t>
      </w:r>
      <w:bookmarkEnd w:id="48"/>
      <w:r w:rsidR="00035F6B">
        <w:t>E APÊNDICES</w:t>
      </w:r>
      <w:bookmarkEnd w:id="49"/>
    </w:p>
    <w:p w14:paraId="5BD1D99E" w14:textId="5B361D64" w:rsidR="00BF4D7C" w:rsidRDefault="00BF4D7C" w:rsidP="00F444BA">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sidR="005A4A85">
        <w:rPr>
          <w:rFonts w:ascii="Arial" w:eastAsia="Calibri" w:hAnsi="Arial" w:cs="Arial"/>
          <w:b/>
          <w:bCs/>
          <w:color w:val="000000"/>
          <w:sz w:val="20"/>
          <w:szCs w:val="20"/>
        </w:rPr>
        <w:t>1</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BF4D7C" w14:paraId="740D7B5F" w14:textId="77777777" w:rsidTr="009F6140">
        <w:tc>
          <w:tcPr>
            <w:tcW w:w="1346" w:type="dxa"/>
            <w:vMerge w:val="restart"/>
            <w:shd w:val="clear" w:color="auto" w:fill="DBE5F1" w:themeFill="accent1" w:themeFillTint="33"/>
            <w:vAlign w:val="center"/>
          </w:tcPr>
          <w:p w14:paraId="1C966BFA" w14:textId="77777777" w:rsidR="00BF4D7C" w:rsidRPr="009506CC" w:rsidRDefault="00BF4D7C" w:rsidP="00F444BA">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783875DC" wp14:editId="290E7C0C">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51B906AC" w14:textId="77777777" w:rsidR="00BF4D7C" w:rsidRPr="00F45174" w:rsidRDefault="00BF4D7C" w:rsidP="00F444BA">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7735DEE8" w14:textId="77777777" w:rsidR="00BF4D7C" w:rsidRDefault="00BF4D7C" w:rsidP="00F444BA">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w:t>
            </w:r>
            <w:r w:rsidR="007A44CB">
              <w:rPr>
                <w:rFonts w:ascii="Arial" w:eastAsia="Calibri" w:hAnsi="Arial" w:cs="Arial"/>
                <w:bCs/>
                <w:i/>
                <w:iCs/>
                <w:sz w:val="20"/>
                <w:szCs w:val="20"/>
              </w:rPr>
              <w:t>A</w:t>
            </w:r>
            <w:r>
              <w:rPr>
                <w:rFonts w:ascii="Arial" w:eastAsia="Calibri" w:hAnsi="Arial" w:cs="Arial"/>
                <w:bCs/>
                <w:i/>
                <w:iCs/>
                <w:sz w:val="20"/>
                <w:szCs w:val="20"/>
              </w:rPr>
              <w:t>” – Relatório de Pesquisa de Preços</w:t>
            </w:r>
          </w:p>
          <w:p w14:paraId="4241DECF" w14:textId="084C5948" w:rsidR="005D3641" w:rsidRPr="00F219EB" w:rsidRDefault="005D3641" w:rsidP="00F444BA">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Estudo Técnico Preliminar</w:t>
            </w:r>
          </w:p>
        </w:tc>
      </w:tr>
      <w:tr w:rsidR="00BF4D7C" w:rsidRPr="00B66A54" w14:paraId="202D1A83" w14:textId="77777777" w:rsidTr="009F6140">
        <w:trPr>
          <w:trHeight w:val="25"/>
        </w:trPr>
        <w:tc>
          <w:tcPr>
            <w:tcW w:w="1346" w:type="dxa"/>
            <w:vMerge/>
            <w:shd w:val="clear" w:color="auto" w:fill="DBE5F1" w:themeFill="accent1" w:themeFillTint="33"/>
            <w:vAlign w:val="center"/>
          </w:tcPr>
          <w:p w14:paraId="4442D2FD" w14:textId="77777777" w:rsidR="00BF4D7C" w:rsidRPr="009506CC" w:rsidRDefault="00BF4D7C" w:rsidP="00F444BA">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7CED059C" w14:textId="77777777" w:rsidR="0093640F" w:rsidRDefault="00BF4D7C" w:rsidP="00F444BA">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37F48DB1" w14:textId="3073608B" w:rsidR="00BF4D7C" w:rsidRDefault="0093640F" w:rsidP="00F444BA">
            <w:pPr>
              <w:widowControl w:val="0"/>
              <w:suppressAutoHyphens/>
              <w:jc w:val="both"/>
              <w:rPr>
                <w:rFonts w:ascii="Arial" w:hAnsi="Arial" w:cs="Arial"/>
                <w:b/>
                <w:sz w:val="20"/>
                <w:szCs w:val="20"/>
              </w:rPr>
            </w:pPr>
            <w:r>
              <w:rPr>
                <w:rFonts w:ascii="Arial" w:hAnsi="Arial" w:cs="Arial"/>
                <w:b/>
                <w:sz w:val="20"/>
                <w:szCs w:val="20"/>
              </w:rPr>
              <w:t xml:space="preserve">Anexo III - </w:t>
            </w:r>
            <w:r w:rsidR="00BF4D7C">
              <w:rPr>
                <w:rFonts w:ascii="Arial" w:hAnsi="Arial" w:cs="Arial"/>
                <w:b/>
                <w:sz w:val="20"/>
                <w:szCs w:val="20"/>
              </w:rPr>
              <w:t>Declarações Unificadas</w:t>
            </w:r>
          </w:p>
          <w:p w14:paraId="52A507E7" w14:textId="35543D42" w:rsidR="00B56CB7" w:rsidRPr="00F45174" w:rsidRDefault="00B56CB7" w:rsidP="00F444BA">
            <w:pPr>
              <w:widowControl w:val="0"/>
              <w:suppressAutoHyphens/>
              <w:jc w:val="both"/>
              <w:rPr>
                <w:rFonts w:ascii="Arial" w:hAnsi="Arial" w:cs="Arial"/>
                <w:b/>
                <w:sz w:val="20"/>
                <w:szCs w:val="20"/>
              </w:rPr>
            </w:pPr>
            <w:r>
              <w:rPr>
                <w:rFonts w:ascii="Arial" w:hAnsi="Arial" w:cs="Arial"/>
                <w:b/>
                <w:sz w:val="20"/>
                <w:szCs w:val="20"/>
              </w:rPr>
              <w:t>Anexo I</w:t>
            </w:r>
            <w:r w:rsidR="0093640F">
              <w:rPr>
                <w:rFonts w:ascii="Arial" w:hAnsi="Arial" w:cs="Arial"/>
                <w:b/>
                <w:sz w:val="20"/>
                <w:szCs w:val="20"/>
              </w:rPr>
              <w:t>V</w:t>
            </w:r>
            <w:r>
              <w:rPr>
                <w:rFonts w:ascii="Arial" w:hAnsi="Arial" w:cs="Arial"/>
                <w:b/>
                <w:sz w:val="20"/>
                <w:szCs w:val="20"/>
              </w:rPr>
              <w:t xml:space="preserve"> - Dados da Empresa</w:t>
            </w:r>
          </w:p>
        </w:tc>
      </w:tr>
      <w:tr w:rsidR="00BF4D7C" w:rsidRPr="00B66A54" w14:paraId="1FA00CCC" w14:textId="77777777" w:rsidTr="009F6140">
        <w:trPr>
          <w:trHeight w:val="25"/>
        </w:trPr>
        <w:tc>
          <w:tcPr>
            <w:tcW w:w="1346" w:type="dxa"/>
            <w:vMerge/>
            <w:shd w:val="clear" w:color="auto" w:fill="DBE5F1" w:themeFill="accent1" w:themeFillTint="33"/>
            <w:vAlign w:val="center"/>
          </w:tcPr>
          <w:p w14:paraId="7D5ED526" w14:textId="77777777" w:rsidR="00BF4D7C" w:rsidRPr="009506CC" w:rsidRDefault="00BF4D7C" w:rsidP="00F444BA">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149B29D2" w14:textId="7BBEECCE" w:rsidR="00BF4D7C" w:rsidRPr="002650B4" w:rsidRDefault="00BF4D7C" w:rsidP="00F444BA">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sidR="00B56CB7">
              <w:rPr>
                <w:rFonts w:eastAsia="Calibri"/>
                <w:b/>
                <w:sz w:val="20"/>
                <w:szCs w:val="20"/>
              </w:rPr>
              <w:t>V</w:t>
            </w:r>
            <w:r w:rsidRPr="00F45174">
              <w:rPr>
                <w:rFonts w:eastAsia="Calibri"/>
                <w:b/>
                <w:sz w:val="20"/>
                <w:szCs w:val="20"/>
              </w:rPr>
              <w:t xml:space="preserve"> – Minuta </w:t>
            </w:r>
            <w:r w:rsidR="00FE5BF1">
              <w:rPr>
                <w:rFonts w:eastAsia="Calibri"/>
                <w:b/>
                <w:sz w:val="20"/>
                <w:szCs w:val="20"/>
              </w:rPr>
              <w:t>de Contrato</w:t>
            </w:r>
          </w:p>
        </w:tc>
      </w:tr>
    </w:tbl>
    <w:p w14:paraId="2C4F1798" w14:textId="77777777" w:rsidR="00D1166E" w:rsidRDefault="00D1166E" w:rsidP="006347D7">
      <w:pPr>
        <w:jc w:val="right"/>
        <w:rPr>
          <w:rFonts w:ascii="Arial" w:hAnsi="Arial" w:cs="Arial"/>
          <w:sz w:val="20"/>
          <w:szCs w:val="20"/>
        </w:rPr>
      </w:pPr>
      <w:bookmarkStart w:id="50" w:name="_Hlk155799067"/>
    </w:p>
    <w:p w14:paraId="588A7E8F" w14:textId="1850D93E" w:rsidR="00BF4D7C" w:rsidRPr="001A1872" w:rsidRDefault="00BF4D7C" w:rsidP="006347D7">
      <w:pPr>
        <w:jc w:val="right"/>
        <w:rPr>
          <w:rFonts w:ascii="Arial" w:hAnsi="Arial" w:cs="Arial"/>
          <w:sz w:val="20"/>
          <w:szCs w:val="20"/>
        </w:rPr>
      </w:pPr>
      <w:r w:rsidRPr="001A1872">
        <w:rPr>
          <w:rFonts w:ascii="Arial" w:hAnsi="Arial" w:cs="Arial"/>
          <w:sz w:val="20"/>
          <w:szCs w:val="20"/>
        </w:rPr>
        <w:t xml:space="preserve">Caçador – Santa Catarina, </w:t>
      </w:r>
      <w:r w:rsidR="00736DC5">
        <w:rPr>
          <w:rFonts w:ascii="Arial" w:hAnsi="Arial" w:cs="Arial"/>
          <w:sz w:val="20"/>
          <w:szCs w:val="20"/>
        </w:rPr>
        <w:t>1</w:t>
      </w:r>
      <w:r w:rsidR="00D1166E">
        <w:rPr>
          <w:rFonts w:ascii="Arial" w:hAnsi="Arial" w:cs="Arial"/>
          <w:sz w:val="20"/>
          <w:szCs w:val="20"/>
        </w:rPr>
        <w:t>2</w:t>
      </w:r>
      <w:r w:rsidRPr="001A1872">
        <w:rPr>
          <w:rFonts w:ascii="Arial" w:hAnsi="Arial" w:cs="Arial"/>
          <w:sz w:val="20"/>
          <w:szCs w:val="20"/>
        </w:rPr>
        <w:t xml:space="preserve"> de </w:t>
      </w:r>
      <w:r w:rsidR="00736DC5">
        <w:rPr>
          <w:rFonts w:ascii="Arial" w:hAnsi="Arial" w:cs="Arial"/>
          <w:sz w:val="20"/>
          <w:szCs w:val="20"/>
        </w:rPr>
        <w:t>fevereiro</w:t>
      </w:r>
      <w:r w:rsidR="001A1872" w:rsidRPr="001A1872">
        <w:rPr>
          <w:rFonts w:ascii="Arial" w:hAnsi="Arial" w:cs="Arial"/>
          <w:sz w:val="20"/>
          <w:szCs w:val="20"/>
        </w:rPr>
        <w:t xml:space="preserve"> </w:t>
      </w:r>
      <w:r w:rsidRPr="001A1872">
        <w:rPr>
          <w:rFonts w:ascii="Arial" w:hAnsi="Arial" w:cs="Arial"/>
          <w:sz w:val="20"/>
          <w:szCs w:val="20"/>
        </w:rPr>
        <w:t>de 202</w:t>
      </w:r>
      <w:r w:rsidR="001A1872" w:rsidRPr="001A1872">
        <w:rPr>
          <w:rFonts w:ascii="Arial" w:hAnsi="Arial" w:cs="Arial"/>
          <w:sz w:val="20"/>
          <w:szCs w:val="20"/>
        </w:rPr>
        <w:t>6</w:t>
      </w:r>
      <w:r w:rsidRPr="001A1872">
        <w:rPr>
          <w:rFonts w:ascii="Arial" w:hAnsi="Arial" w:cs="Arial"/>
          <w:sz w:val="20"/>
          <w:szCs w:val="20"/>
        </w:rPr>
        <w:t>.</w:t>
      </w:r>
    </w:p>
    <w:p w14:paraId="774F4FAE" w14:textId="77777777" w:rsidR="000B6728" w:rsidRPr="001A1872" w:rsidRDefault="000B6728" w:rsidP="00F444BA">
      <w:pPr>
        <w:pStyle w:val="00"/>
        <w:widowControl w:val="0"/>
        <w:suppressAutoHyphens/>
        <w:spacing w:line="240" w:lineRule="auto"/>
        <w:ind w:left="0" w:firstLine="0"/>
        <w:jc w:val="center"/>
        <w:rPr>
          <w:rFonts w:ascii="Arial" w:hAnsi="Arial" w:cs="Arial"/>
          <w:b/>
          <w:bCs/>
          <w:sz w:val="20"/>
          <w:szCs w:val="20"/>
          <w:lang w:val="pt-BR"/>
        </w:rPr>
      </w:pPr>
    </w:p>
    <w:p w14:paraId="5A89B0E8" w14:textId="77777777" w:rsidR="00A1045F" w:rsidRPr="001A1872" w:rsidRDefault="00A1045F" w:rsidP="00F444BA">
      <w:pPr>
        <w:pStyle w:val="00"/>
        <w:widowControl w:val="0"/>
        <w:suppressAutoHyphens/>
        <w:spacing w:line="240" w:lineRule="auto"/>
        <w:ind w:left="0" w:firstLine="0"/>
        <w:jc w:val="center"/>
        <w:rPr>
          <w:rFonts w:ascii="Arial" w:hAnsi="Arial" w:cs="Arial"/>
          <w:b/>
          <w:bCs/>
          <w:sz w:val="20"/>
          <w:szCs w:val="20"/>
          <w:lang w:val="pt-BR"/>
        </w:rPr>
      </w:pPr>
    </w:p>
    <w:p w14:paraId="5CE7906A" w14:textId="4A945F8D" w:rsidR="00BF4D7C" w:rsidRPr="001A1872" w:rsidRDefault="00BF4D7C" w:rsidP="00F444BA">
      <w:pPr>
        <w:pStyle w:val="00"/>
        <w:widowControl w:val="0"/>
        <w:suppressAutoHyphens/>
        <w:spacing w:line="240" w:lineRule="auto"/>
        <w:ind w:left="0" w:firstLine="0"/>
        <w:jc w:val="center"/>
        <w:rPr>
          <w:rFonts w:ascii="Arial" w:hAnsi="Arial" w:cs="Arial"/>
          <w:b/>
          <w:bCs/>
          <w:sz w:val="20"/>
          <w:szCs w:val="20"/>
          <w:lang w:val="pt-BR"/>
        </w:rPr>
      </w:pPr>
      <w:r w:rsidRPr="001A1872">
        <w:rPr>
          <w:rFonts w:ascii="Arial" w:hAnsi="Arial" w:cs="Arial"/>
          <w:b/>
          <w:bCs/>
          <w:sz w:val="20"/>
          <w:szCs w:val="20"/>
          <w:lang w:val="pt-BR"/>
        </w:rPr>
        <w:t>ALENCAR MENDES</w:t>
      </w:r>
    </w:p>
    <w:p w14:paraId="5974BEE2" w14:textId="3D250ED2" w:rsidR="00AC7E64" w:rsidRPr="00A1045F" w:rsidRDefault="00BF4D7C" w:rsidP="00A1045F">
      <w:pPr>
        <w:pStyle w:val="00"/>
        <w:widowControl w:val="0"/>
        <w:suppressAutoHyphens/>
        <w:spacing w:line="240" w:lineRule="auto"/>
        <w:ind w:left="0" w:firstLine="0"/>
        <w:jc w:val="center"/>
        <w:rPr>
          <w:rFonts w:ascii="Arial" w:hAnsi="Arial" w:cs="Arial"/>
          <w:sz w:val="20"/>
          <w:szCs w:val="20"/>
          <w:lang w:val="pt-BR"/>
        </w:rPr>
      </w:pPr>
      <w:r w:rsidRPr="001A1872">
        <w:rPr>
          <w:rFonts w:ascii="Arial" w:hAnsi="Arial" w:cs="Arial"/>
          <w:sz w:val="20"/>
          <w:szCs w:val="20"/>
          <w:lang w:val="pt-BR"/>
        </w:rPr>
        <w:t>Prefeito Municipal</w:t>
      </w:r>
      <w:bookmarkEnd w:id="50"/>
    </w:p>
    <w:p w14:paraId="382D643E" w14:textId="77777777" w:rsidR="001A1872" w:rsidRPr="001A1872" w:rsidRDefault="001A1872" w:rsidP="001A1872">
      <w:pPr>
        <w:widowControl w:val="0"/>
        <w:suppressAutoHyphens/>
        <w:jc w:val="center"/>
        <w:rPr>
          <w:rFonts w:ascii="Arial" w:eastAsia="Calibri" w:hAnsi="Arial" w:cs="Arial"/>
          <w:b/>
          <w:sz w:val="20"/>
          <w:szCs w:val="20"/>
        </w:rPr>
      </w:pPr>
      <w:r w:rsidRPr="001A1872">
        <w:rPr>
          <w:rFonts w:ascii="Arial" w:eastAsia="Calibri" w:hAnsi="Arial" w:cs="Arial"/>
          <w:b/>
          <w:sz w:val="20"/>
          <w:szCs w:val="20"/>
        </w:rPr>
        <w:t>PREGÃO ELETRÔNICO N.º 007/2026</w:t>
      </w:r>
    </w:p>
    <w:p w14:paraId="406B79A3" w14:textId="77777777" w:rsidR="001A1872" w:rsidRPr="00BE1A86" w:rsidRDefault="001A1872" w:rsidP="001A1872">
      <w:pPr>
        <w:widowControl w:val="0"/>
        <w:suppressAutoHyphens/>
        <w:spacing w:after="120"/>
        <w:jc w:val="center"/>
        <w:rPr>
          <w:rFonts w:ascii="Arial" w:eastAsia="Calibri" w:hAnsi="Arial" w:cs="Arial"/>
          <w:b/>
          <w:sz w:val="20"/>
          <w:szCs w:val="20"/>
        </w:rPr>
      </w:pPr>
      <w:r w:rsidRPr="001A1872">
        <w:rPr>
          <w:rFonts w:ascii="Arial" w:eastAsia="Calibri" w:hAnsi="Arial" w:cs="Arial"/>
          <w:b/>
          <w:sz w:val="20"/>
          <w:szCs w:val="20"/>
        </w:rPr>
        <w:t>PROCESSO ADMINISTRATIVO N.º 015/2026</w:t>
      </w:r>
    </w:p>
    <w:p w14:paraId="2A2142B8" w14:textId="77777777" w:rsidR="00BB006F" w:rsidRDefault="00BB006F" w:rsidP="00F444BA">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F444BA">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F444BA">
      <w:pPr>
        <w:widowControl w:val="0"/>
        <w:suppressAutoHyphens/>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BB006F" w:rsidRPr="00F45174" w14:paraId="6F6F5FBC" w14:textId="77777777" w:rsidTr="00D71BFB">
        <w:tc>
          <w:tcPr>
            <w:tcW w:w="1346" w:type="dxa"/>
            <w:shd w:val="clear" w:color="auto" w:fill="DBE5F1" w:themeFill="accent1" w:themeFillTint="33"/>
            <w:vAlign w:val="center"/>
          </w:tcPr>
          <w:p w14:paraId="5ED03C7A" w14:textId="77777777" w:rsidR="00BB006F" w:rsidRPr="009506CC" w:rsidRDefault="00BB006F" w:rsidP="00F444BA">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2D48BDCC" wp14:editId="5AA616F8">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1387B9DF" w14:textId="77777777" w:rsidR="00AB782E" w:rsidRPr="00F45174" w:rsidRDefault="00AB782E" w:rsidP="00F444BA">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6577D4BE" w14:textId="77777777" w:rsidR="00BB006F" w:rsidRDefault="00AB782E" w:rsidP="00F444BA">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w:t>
            </w:r>
            <w:r w:rsidR="007A44CB">
              <w:rPr>
                <w:rFonts w:ascii="Arial" w:eastAsia="Calibri" w:hAnsi="Arial" w:cs="Arial"/>
                <w:bCs/>
                <w:i/>
                <w:iCs/>
                <w:sz w:val="20"/>
                <w:szCs w:val="20"/>
              </w:rPr>
              <w:t>A</w:t>
            </w:r>
            <w:r>
              <w:rPr>
                <w:rFonts w:ascii="Arial" w:eastAsia="Calibri" w:hAnsi="Arial" w:cs="Arial"/>
                <w:bCs/>
                <w:i/>
                <w:iCs/>
                <w:sz w:val="20"/>
                <w:szCs w:val="20"/>
              </w:rPr>
              <w:t>” – Relatório de Pesquisa de Preços</w:t>
            </w:r>
          </w:p>
          <w:p w14:paraId="699E0D41" w14:textId="7C30D877" w:rsidR="00244F85" w:rsidRPr="00D523A1" w:rsidRDefault="00244F85" w:rsidP="00F444BA">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Estudo Técnico Preliminar</w:t>
            </w:r>
          </w:p>
        </w:tc>
      </w:tr>
    </w:tbl>
    <w:p w14:paraId="1EB8A96F" w14:textId="77777777" w:rsidR="00BB006F" w:rsidRDefault="00BB006F" w:rsidP="00F444BA">
      <w:pPr>
        <w:widowControl w:val="0"/>
        <w:suppressAutoHyphens/>
        <w:rPr>
          <w:rFonts w:ascii="Arial" w:eastAsia="Calibri" w:hAnsi="Arial" w:cs="Arial"/>
          <w:b/>
          <w:sz w:val="20"/>
          <w:szCs w:val="20"/>
        </w:rPr>
      </w:pPr>
      <w:r>
        <w:rPr>
          <w:rFonts w:ascii="Arial" w:eastAsia="Calibri" w:hAnsi="Arial" w:cs="Arial"/>
          <w:b/>
          <w:sz w:val="20"/>
          <w:szCs w:val="20"/>
        </w:rPr>
        <w:br w:type="page"/>
      </w:r>
    </w:p>
    <w:p w14:paraId="36F77EDF" w14:textId="77777777" w:rsidR="001A1872" w:rsidRPr="001A1872" w:rsidRDefault="001A1872" w:rsidP="001A1872">
      <w:pPr>
        <w:widowControl w:val="0"/>
        <w:suppressAutoHyphens/>
        <w:jc w:val="center"/>
        <w:rPr>
          <w:rFonts w:ascii="Arial" w:eastAsia="Calibri" w:hAnsi="Arial" w:cs="Arial"/>
          <w:b/>
          <w:sz w:val="20"/>
          <w:szCs w:val="20"/>
        </w:rPr>
      </w:pPr>
      <w:r w:rsidRPr="001A1872">
        <w:rPr>
          <w:rFonts w:ascii="Arial" w:eastAsia="Calibri" w:hAnsi="Arial" w:cs="Arial"/>
          <w:b/>
          <w:sz w:val="20"/>
          <w:szCs w:val="20"/>
        </w:rPr>
        <w:t>PREGÃO ELETRÔNICO N.º 007/2026</w:t>
      </w:r>
    </w:p>
    <w:p w14:paraId="4FCAF532" w14:textId="77777777" w:rsidR="001A1872" w:rsidRPr="00BE1A86" w:rsidRDefault="001A1872" w:rsidP="001A1872">
      <w:pPr>
        <w:widowControl w:val="0"/>
        <w:suppressAutoHyphens/>
        <w:spacing w:after="120"/>
        <w:jc w:val="center"/>
        <w:rPr>
          <w:rFonts w:ascii="Arial" w:eastAsia="Calibri" w:hAnsi="Arial" w:cs="Arial"/>
          <w:b/>
          <w:sz w:val="20"/>
          <w:szCs w:val="20"/>
        </w:rPr>
      </w:pPr>
      <w:r w:rsidRPr="001A1872">
        <w:rPr>
          <w:rFonts w:ascii="Arial" w:eastAsia="Calibri" w:hAnsi="Arial" w:cs="Arial"/>
          <w:b/>
          <w:sz w:val="20"/>
          <w:szCs w:val="20"/>
        </w:rPr>
        <w:t>PROCESSO ADMINISTRATIVO N.º 015/2026</w:t>
      </w:r>
    </w:p>
    <w:p w14:paraId="538E899E" w14:textId="77777777" w:rsidR="0093640F" w:rsidRPr="00322F96" w:rsidRDefault="0093640F" w:rsidP="00D1166E">
      <w:pPr>
        <w:widowControl w:val="0"/>
        <w:pBdr>
          <w:top w:val="single" w:sz="4" w:space="3"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w:t>
      </w:r>
    </w:p>
    <w:p w14:paraId="1E425AA0" w14:textId="77777777" w:rsidR="0093640F" w:rsidRPr="00322F96" w:rsidRDefault="0093640F" w:rsidP="00D1166E">
      <w:pPr>
        <w:widowControl w:val="0"/>
        <w:pBdr>
          <w:top w:val="single" w:sz="4" w:space="3"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 xml:space="preserve">PROPOSTA DE PREÇOS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744"/>
        <w:gridCol w:w="1750"/>
        <w:gridCol w:w="6700"/>
      </w:tblGrid>
      <w:tr w:rsidR="0093640F" w:rsidRPr="00322F96" w14:paraId="517DDCC6" w14:textId="77777777" w:rsidTr="00E5739A">
        <w:tc>
          <w:tcPr>
            <w:tcW w:w="9911" w:type="dxa"/>
            <w:gridSpan w:val="3"/>
            <w:shd w:val="clear" w:color="auto" w:fill="0070C0"/>
            <w:vAlign w:val="center"/>
          </w:tcPr>
          <w:p w14:paraId="729B7900" w14:textId="77777777" w:rsidR="0093640F" w:rsidRPr="00322F96" w:rsidRDefault="0093640F" w:rsidP="00E5739A">
            <w:pPr>
              <w:widowControl w:val="0"/>
              <w:suppressAutoHyphens/>
              <w:jc w:val="center"/>
              <w:rPr>
                <w:rFonts w:ascii="Arial" w:hAnsi="Arial" w:cs="Arial"/>
                <w:b/>
                <w:sz w:val="20"/>
                <w:szCs w:val="20"/>
              </w:rPr>
            </w:pPr>
            <w:r w:rsidRPr="00322F96">
              <w:rPr>
                <w:rFonts w:ascii="Arial" w:hAnsi="Arial" w:cs="Arial"/>
                <w:b/>
                <w:color w:val="FFFFFF" w:themeColor="background1"/>
                <w:sz w:val="20"/>
                <w:szCs w:val="20"/>
              </w:rPr>
              <w:t>SESSÃO DE LICITAÇÃO</w:t>
            </w:r>
          </w:p>
        </w:tc>
      </w:tr>
      <w:tr w:rsidR="0093640F" w:rsidRPr="00322F96" w14:paraId="3B0EE1E5" w14:textId="77777777" w:rsidTr="00E5739A">
        <w:tc>
          <w:tcPr>
            <w:tcW w:w="1696" w:type="dxa"/>
            <w:vAlign w:val="center"/>
          </w:tcPr>
          <w:p w14:paraId="648B87CC" w14:textId="77777777" w:rsidR="0093640F" w:rsidRPr="00322F96" w:rsidRDefault="0093640F" w:rsidP="00E5739A">
            <w:pPr>
              <w:widowControl w:val="0"/>
              <w:suppressAutoHyphens/>
              <w:rPr>
                <w:rFonts w:ascii="Arial" w:hAnsi="Arial" w:cs="Arial"/>
                <w:bCs/>
                <w:sz w:val="20"/>
                <w:szCs w:val="20"/>
              </w:rPr>
            </w:pPr>
            <w:r w:rsidRPr="00322F96">
              <w:rPr>
                <w:rFonts w:ascii="Arial" w:hAnsi="Arial" w:cs="Arial"/>
                <w:bCs/>
                <w:sz w:val="20"/>
                <w:szCs w:val="20"/>
              </w:rPr>
              <w:t>Data da Sessão</w:t>
            </w:r>
          </w:p>
          <w:p w14:paraId="57E57E37" w14:textId="77777777" w:rsidR="0093640F" w:rsidRPr="00322F96" w:rsidRDefault="0093640F" w:rsidP="00E5739A">
            <w:pPr>
              <w:widowControl w:val="0"/>
              <w:suppressAutoHyphens/>
              <w:jc w:val="center"/>
              <w:rPr>
                <w:rFonts w:ascii="Arial" w:hAnsi="Arial" w:cs="Arial"/>
                <w:b/>
                <w:color w:val="FFFFFF"/>
                <w:sz w:val="20"/>
                <w:szCs w:val="20"/>
              </w:rPr>
            </w:pPr>
            <w:r w:rsidRPr="00322F96">
              <w:rPr>
                <w:rFonts w:ascii="Arial" w:hAnsi="Arial" w:cs="Arial"/>
                <w:b/>
                <w:sz w:val="20"/>
                <w:szCs w:val="20"/>
              </w:rPr>
              <w:t>00/00/0000</w:t>
            </w:r>
          </w:p>
        </w:tc>
        <w:tc>
          <w:tcPr>
            <w:tcW w:w="1701" w:type="dxa"/>
            <w:vAlign w:val="center"/>
          </w:tcPr>
          <w:p w14:paraId="1A27ED68" w14:textId="77777777" w:rsidR="0093640F" w:rsidRPr="00322F96" w:rsidRDefault="0093640F" w:rsidP="00E5739A">
            <w:pPr>
              <w:widowControl w:val="0"/>
              <w:suppressAutoHyphens/>
              <w:rPr>
                <w:rFonts w:ascii="Arial" w:hAnsi="Arial" w:cs="Arial"/>
                <w:bCs/>
                <w:sz w:val="20"/>
                <w:szCs w:val="20"/>
              </w:rPr>
            </w:pPr>
            <w:r w:rsidRPr="00322F96">
              <w:rPr>
                <w:rFonts w:ascii="Arial" w:hAnsi="Arial" w:cs="Arial"/>
                <w:bCs/>
                <w:sz w:val="20"/>
                <w:szCs w:val="20"/>
              </w:rPr>
              <w:t>Horário da Sessão</w:t>
            </w:r>
          </w:p>
          <w:p w14:paraId="08CB7811" w14:textId="77777777" w:rsidR="0093640F" w:rsidRPr="00322F96" w:rsidRDefault="0093640F" w:rsidP="00E5739A">
            <w:pPr>
              <w:widowControl w:val="0"/>
              <w:numPr>
                <w:ilvl w:val="0"/>
                <w:numId w:val="4"/>
              </w:numPr>
              <w:suppressAutoHyphens/>
              <w:ind w:left="0" w:firstLine="0"/>
              <w:jc w:val="center"/>
              <w:rPr>
                <w:rFonts w:ascii="Arial" w:hAnsi="Arial" w:cs="Arial"/>
                <w:b/>
                <w:sz w:val="20"/>
                <w:szCs w:val="20"/>
              </w:rPr>
            </w:pPr>
            <w:r>
              <w:rPr>
                <w:rFonts w:ascii="Arial" w:hAnsi="Arial" w:cs="Arial"/>
                <w:b/>
                <w:sz w:val="20"/>
                <w:szCs w:val="20"/>
              </w:rPr>
              <w:t>13</w:t>
            </w:r>
            <w:r w:rsidRPr="00322F96">
              <w:rPr>
                <w:rFonts w:ascii="Arial" w:hAnsi="Arial" w:cs="Arial"/>
                <w:b/>
                <w:sz w:val="20"/>
                <w:szCs w:val="20"/>
              </w:rPr>
              <w:t>H</w:t>
            </w:r>
            <w:r>
              <w:rPr>
                <w:rFonts w:ascii="Arial" w:hAnsi="Arial" w:cs="Arial"/>
                <w:b/>
                <w:sz w:val="20"/>
                <w:szCs w:val="20"/>
              </w:rPr>
              <w:t>3</w:t>
            </w:r>
            <w:r w:rsidRPr="00322F96">
              <w:rPr>
                <w:rFonts w:ascii="Arial" w:hAnsi="Arial" w:cs="Arial"/>
                <w:b/>
                <w:sz w:val="20"/>
                <w:szCs w:val="20"/>
              </w:rPr>
              <w:t>0MIN</w:t>
            </w:r>
          </w:p>
        </w:tc>
        <w:tc>
          <w:tcPr>
            <w:tcW w:w="6514" w:type="dxa"/>
            <w:vAlign w:val="center"/>
          </w:tcPr>
          <w:p w14:paraId="00C9CA05" w14:textId="77777777" w:rsidR="0093640F" w:rsidRPr="00322F96" w:rsidRDefault="0093640F" w:rsidP="00E5739A">
            <w:pPr>
              <w:widowControl w:val="0"/>
              <w:suppressAutoHyphens/>
              <w:rPr>
                <w:rFonts w:ascii="Arial" w:hAnsi="Arial" w:cs="Arial"/>
                <w:bCs/>
                <w:sz w:val="20"/>
                <w:szCs w:val="20"/>
              </w:rPr>
            </w:pPr>
            <w:r w:rsidRPr="00322F96">
              <w:rPr>
                <w:rFonts w:ascii="Arial" w:hAnsi="Arial" w:cs="Arial"/>
                <w:bCs/>
                <w:sz w:val="20"/>
                <w:szCs w:val="20"/>
              </w:rPr>
              <w:t>Local da Sessão</w:t>
            </w:r>
          </w:p>
          <w:p w14:paraId="5857CAE0" w14:textId="6A20D1F9" w:rsidR="0093640F" w:rsidRPr="00322F96" w:rsidRDefault="0093640F" w:rsidP="00E5739A">
            <w:pPr>
              <w:widowControl w:val="0"/>
              <w:suppressAutoHyphens/>
              <w:jc w:val="center"/>
              <w:rPr>
                <w:rFonts w:ascii="Arial" w:hAnsi="Arial" w:cs="Arial"/>
                <w:b/>
                <w:sz w:val="20"/>
                <w:szCs w:val="20"/>
              </w:rPr>
            </w:pPr>
            <w:r w:rsidRPr="00322F96">
              <w:rPr>
                <w:rFonts w:ascii="Arial" w:hAnsi="Arial" w:cs="Arial"/>
                <w:b/>
                <w:sz w:val="20"/>
                <w:szCs w:val="20"/>
              </w:rPr>
              <w:t xml:space="preserve">ÓRGÃO LICITANTE – </w:t>
            </w:r>
            <w:r w:rsidR="001A1872">
              <w:rPr>
                <w:rFonts w:ascii="Arial" w:hAnsi="Arial" w:cs="Arial"/>
                <w:b/>
                <w:sz w:val="20"/>
                <w:szCs w:val="20"/>
              </w:rPr>
              <w:t>PREFEITURA MUNICIPAL DE CAÇADOR</w:t>
            </w:r>
          </w:p>
        </w:tc>
      </w:tr>
    </w:tbl>
    <w:p w14:paraId="44FCF06C" w14:textId="77777777" w:rsidR="0093640F" w:rsidRPr="00322F96" w:rsidRDefault="0093640F" w:rsidP="0093640F">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400"/>
        <w:gridCol w:w="1699"/>
        <w:gridCol w:w="1700"/>
        <w:gridCol w:w="3399"/>
      </w:tblGrid>
      <w:tr w:rsidR="0093640F" w:rsidRPr="00322F96" w14:paraId="3C7AF6E9"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36A03E18" w14:textId="77777777" w:rsidR="0093640F" w:rsidRPr="00322F96" w:rsidRDefault="0093640F" w:rsidP="00E5739A">
            <w:pPr>
              <w:widowControl w:val="0"/>
              <w:suppressAutoHyphens/>
              <w:jc w:val="center"/>
              <w:rPr>
                <w:rFonts w:ascii="Arial" w:eastAsia="Calibri" w:hAnsi="Arial" w:cs="Arial"/>
                <w:b/>
                <w:bCs/>
                <w:sz w:val="20"/>
                <w:szCs w:val="20"/>
              </w:rPr>
            </w:pPr>
            <w:r w:rsidRPr="00322F96">
              <w:rPr>
                <w:rFonts w:ascii="Arial" w:eastAsia="Calibri" w:hAnsi="Arial" w:cs="Arial"/>
                <w:b/>
                <w:bCs/>
                <w:color w:val="FFFFFF" w:themeColor="background1"/>
                <w:sz w:val="20"/>
                <w:szCs w:val="20"/>
              </w:rPr>
              <w:t>IDENTIFICAÇÃO DA PROPONENTE LICITANTE</w:t>
            </w:r>
          </w:p>
        </w:tc>
      </w:tr>
      <w:tr w:rsidR="0093640F" w:rsidRPr="00322F96" w14:paraId="6011E9EE"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545F1A77"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Nome Fantasia</w:t>
            </w:r>
          </w:p>
          <w:p w14:paraId="5F872E8E"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3640F" w:rsidRPr="00322F96" w14:paraId="004BFAD1" w14:textId="77777777" w:rsidTr="00E5739A">
        <w:tc>
          <w:tcPr>
            <w:tcW w:w="9915" w:type="dxa"/>
            <w:gridSpan w:val="4"/>
            <w:tcBorders>
              <w:top w:val="single" w:sz="2" w:space="0" w:color="auto"/>
              <w:left w:val="single" w:sz="2" w:space="0" w:color="auto"/>
              <w:bottom w:val="single" w:sz="2" w:space="0" w:color="auto"/>
              <w:right w:val="single" w:sz="2" w:space="0" w:color="auto"/>
            </w:tcBorders>
          </w:tcPr>
          <w:p w14:paraId="2A484254"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Razão Social</w:t>
            </w:r>
          </w:p>
          <w:p w14:paraId="31255573"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3640F" w:rsidRPr="00322F96" w14:paraId="58F65C47" w14:textId="77777777" w:rsidTr="00E5739A">
        <w:tc>
          <w:tcPr>
            <w:tcW w:w="3305" w:type="dxa"/>
            <w:tcBorders>
              <w:top w:val="single" w:sz="2" w:space="0" w:color="auto"/>
              <w:left w:val="single" w:sz="2" w:space="0" w:color="auto"/>
              <w:bottom w:val="single" w:sz="2" w:space="0" w:color="auto"/>
              <w:right w:val="single" w:sz="2" w:space="0" w:color="auto"/>
            </w:tcBorders>
          </w:tcPr>
          <w:p w14:paraId="7DE1D5D3"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CNPJ</w:t>
            </w:r>
          </w:p>
          <w:p w14:paraId="5BD4FECE"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15401681"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Inscrição Estadual</w:t>
            </w:r>
          </w:p>
          <w:p w14:paraId="56AC1B65"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23A3C4F0"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Optante pelo Simples Nacional?</w:t>
            </w:r>
          </w:p>
          <w:p w14:paraId="5CC6FD75" w14:textId="77777777" w:rsidR="0093640F" w:rsidRPr="00322F96" w:rsidRDefault="0093640F" w:rsidP="00E5739A">
            <w:pPr>
              <w:widowControl w:val="0"/>
              <w:suppressAutoHyphens/>
              <w:jc w:val="both"/>
              <w:rPr>
                <w:rFonts w:ascii="Arial" w:eastAsia="Calibri" w:hAnsi="Arial" w:cs="Arial"/>
                <w:b/>
                <w:sz w:val="20"/>
                <w:szCs w:val="20"/>
              </w:rPr>
            </w:pP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SIM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w:t>
            </w:r>
            <w:proofErr w:type="gramStart"/>
            <w:r w:rsidRPr="00322F96">
              <w:rPr>
                <w:rFonts w:ascii="Arial" w:eastAsia="Calibri" w:hAnsi="Arial" w:cs="Arial"/>
                <w:b/>
                <w:sz w:val="20"/>
                <w:szCs w:val="20"/>
              </w:rPr>
              <w:t xml:space="preserve">  ]</w:t>
            </w:r>
            <w:proofErr w:type="gramEnd"/>
            <w:r w:rsidRPr="00322F96">
              <w:rPr>
                <w:rFonts w:ascii="Arial" w:eastAsia="Calibri" w:hAnsi="Arial" w:cs="Arial"/>
                <w:b/>
                <w:sz w:val="20"/>
                <w:szCs w:val="20"/>
              </w:rPr>
              <w:t xml:space="preserve"> NÃO</w:t>
            </w:r>
          </w:p>
        </w:tc>
      </w:tr>
      <w:tr w:rsidR="0093640F" w:rsidRPr="00322F96" w14:paraId="7F11D037" w14:textId="77777777" w:rsidTr="00E5739A">
        <w:tc>
          <w:tcPr>
            <w:tcW w:w="6610" w:type="dxa"/>
            <w:gridSpan w:val="3"/>
            <w:tcBorders>
              <w:top w:val="single" w:sz="2" w:space="0" w:color="auto"/>
              <w:left w:val="single" w:sz="2" w:space="0" w:color="auto"/>
              <w:bottom w:val="single" w:sz="2" w:space="0" w:color="auto"/>
              <w:right w:val="single" w:sz="2" w:space="0" w:color="auto"/>
            </w:tcBorders>
          </w:tcPr>
          <w:p w14:paraId="7E3EE369"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Endereço</w:t>
            </w:r>
          </w:p>
          <w:p w14:paraId="4DA72842"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20C04239"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CEP</w:t>
            </w:r>
          </w:p>
          <w:p w14:paraId="0AB93ACF"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w:t>
            </w:r>
          </w:p>
        </w:tc>
      </w:tr>
      <w:tr w:rsidR="0093640F" w:rsidRPr="00322F96" w14:paraId="2DD0FA3E"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696DD6F2"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Bairro</w:t>
            </w:r>
          </w:p>
          <w:p w14:paraId="35DC039E"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548387FC"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Cidade | Estado</w:t>
            </w:r>
          </w:p>
          <w:p w14:paraId="5504A23E"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3640F" w:rsidRPr="00322F96" w14:paraId="34E17441"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451CEE92"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01F92CE9"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4F3CA044"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E-Mail</w:t>
            </w:r>
          </w:p>
          <w:p w14:paraId="63DD1E54"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3640F" w:rsidRPr="00322F96" w14:paraId="548DB01F" w14:textId="77777777" w:rsidTr="00E5739A">
        <w:tc>
          <w:tcPr>
            <w:tcW w:w="3305" w:type="dxa"/>
            <w:tcBorders>
              <w:top w:val="single" w:sz="2" w:space="0" w:color="auto"/>
              <w:left w:val="single" w:sz="2" w:space="0" w:color="auto"/>
              <w:bottom w:val="single" w:sz="2" w:space="0" w:color="auto"/>
              <w:right w:val="single" w:sz="2" w:space="0" w:color="auto"/>
            </w:tcBorders>
          </w:tcPr>
          <w:p w14:paraId="48359F21"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Agência Bancária</w:t>
            </w:r>
          </w:p>
          <w:p w14:paraId="4C2693B2"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7EFD0447"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Agência Bancária</w:t>
            </w:r>
          </w:p>
          <w:p w14:paraId="4B9A1838"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71A00311"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Conta Bancária</w:t>
            </w:r>
          </w:p>
          <w:p w14:paraId="22A2A481"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w:t>
            </w:r>
          </w:p>
        </w:tc>
      </w:tr>
    </w:tbl>
    <w:p w14:paraId="5AAA6522" w14:textId="77777777" w:rsidR="0093640F" w:rsidRPr="00322F96" w:rsidRDefault="0093640F" w:rsidP="0093640F">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5098"/>
        <w:gridCol w:w="5100"/>
      </w:tblGrid>
      <w:tr w:rsidR="0093640F" w:rsidRPr="00322F96" w14:paraId="757CF6D4" w14:textId="77777777" w:rsidTr="00E5739A">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55F6BB51" w14:textId="77777777" w:rsidR="0093640F" w:rsidRPr="00322F96" w:rsidRDefault="0093640F" w:rsidP="00E5739A">
            <w:pPr>
              <w:widowControl w:val="0"/>
              <w:suppressAutoHyphens/>
              <w:jc w:val="center"/>
              <w:rPr>
                <w:rFonts w:ascii="Arial" w:eastAsia="Calibri" w:hAnsi="Arial" w:cs="Arial"/>
                <w:b/>
                <w:sz w:val="20"/>
                <w:szCs w:val="20"/>
              </w:rPr>
            </w:pPr>
            <w:r w:rsidRPr="00322F96">
              <w:rPr>
                <w:rFonts w:ascii="Arial" w:eastAsia="Calibri" w:hAnsi="Arial" w:cs="Arial"/>
                <w:b/>
                <w:bCs/>
                <w:color w:val="FFFFFF" w:themeColor="background1"/>
                <w:sz w:val="20"/>
                <w:szCs w:val="20"/>
              </w:rPr>
              <w:t>IDENTIFICAÇÃO DO RESPONSÁVEL LEGAL PELA LICITANTE</w:t>
            </w:r>
          </w:p>
        </w:tc>
      </w:tr>
      <w:tr w:rsidR="0093640F" w:rsidRPr="00322F96" w14:paraId="1D5BCA0C" w14:textId="77777777" w:rsidTr="00E5739A">
        <w:tc>
          <w:tcPr>
            <w:tcW w:w="4957" w:type="dxa"/>
            <w:tcBorders>
              <w:top w:val="single" w:sz="2" w:space="0" w:color="auto"/>
              <w:left w:val="single" w:sz="2" w:space="0" w:color="auto"/>
              <w:bottom w:val="single" w:sz="2" w:space="0" w:color="auto"/>
              <w:right w:val="single" w:sz="2" w:space="0" w:color="auto"/>
            </w:tcBorders>
          </w:tcPr>
          <w:p w14:paraId="56160C24"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Responsável Legal</w:t>
            </w:r>
          </w:p>
          <w:p w14:paraId="26DC94ED"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774A0563"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6DBD9721"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(00) 0.0000-0000</w:t>
            </w:r>
          </w:p>
        </w:tc>
      </w:tr>
      <w:tr w:rsidR="0093640F" w:rsidRPr="00322F96" w14:paraId="0430C4D2" w14:textId="77777777" w:rsidTr="00E5739A">
        <w:tc>
          <w:tcPr>
            <w:tcW w:w="4957" w:type="dxa"/>
            <w:tcBorders>
              <w:top w:val="single" w:sz="2" w:space="0" w:color="auto"/>
              <w:left w:val="single" w:sz="2" w:space="0" w:color="auto"/>
              <w:bottom w:val="single" w:sz="2" w:space="0" w:color="auto"/>
              <w:right w:val="single" w:sz="2" w:space="0" w:color="auto"/>
            </w:tcBorders>
          </w:tcPr>
          <w:p w14:paraId="6562E7FA"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RG</w:t>
            </w:r>
          </w:p>
          <w:p w14:paraId="1E6A55D0"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706AC6EE"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CPF</w:t>
            </w:r>
          </w:p>
          <w:p w14:paraId="4B5E8568"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w:t>
            </w:r>
          </w:p>
        </w:tc>
      </w:tr>
    </w:tbl>
    <w:p w14:paraId="5DFB5E31" w14:textId="77777777" w:rsidR="0093640F" w:rsidRPr="00322F96" w:rsidRDefault="0093640F" w:rsidP="0093640F">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43"/>
        <w:gridCol w:w="1181"/>
        <w:gridCol w:w="1087"/>
        <w:gridCol w:w="1084"/>
        <w:gridCol w:w="1084"/>
        <w:gridCol w:w="1084"/>
        <w:gridCol w:w="1084"/>
        <w:gridCol w:w="1083"/>
        <w:gridCol w:w="1084"/>
        <w:gridCol w:w="1084"/>
      </w:tblGrid>
      <w:tr w:rsidR="0093640F" w:rsidRPr="00322F96" w14:paraId="2D63AF0A" w14:textId="77777777" w:rsidTr="00E5739A">
        <w:trPr>
          <w:trHeight w:val="33"/>
        </w:trPr>
        <w:tc>
          <w:tcPr>
            <w:tcW w:w="1481"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0F595698"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Item do TR</w:t>
            </w:r>
          </w:p>
        </w:tc>
        <w:tc>
          <w:tcPr>
            <w:tcW w:w="632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715BC20F"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Fornecedor (razão social, CNPJ/MF, endereço, contatos, representante)</w:t>
            </w:r>
          </w:p>
        </w:tc>
        <w:tc>
          <w:tcPr>
            <w:tcW w:w="210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6830A62B"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Valor Referencial</w:t>
            </w:r>
          </w:p>
        </w:tc>
      </w:tr>
      <w:tr w:rsidR="0093640F" w:rsidRPr="00322F96" w14:paraId="6AFBDEC7" w14:textId="77777777" w:rsidTr="00E5739A">
        <w:trPr>
          <w:trHeight w:val="33"/>
        </w:trPr>
        <w:tc>
          <w:tcPr>
            <w:tcW w:w="333" w:type="dxa"/>
            <w:tcBorders>
              <w:top w:val="single" w:sz="2" w:space="0" w:color="auto"/>
              <w:left w:val="single" w:sz="2" w:space="0" w:color="000000"/>
              <w:bottom w:val="single" w:sz="4" w:space="0" w:color="auto"/>
              <w:right w:val="nil"/>
            </w:tcBorders>
            <w:shd w:val="clear" w:color="auto" w:fill="0070C0"/>
            <w:vAlign w:val="center"/>
            <w:hideMark/>
          </w:tcPr>
          <w:p w14:paraId="643EF04B"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X</w:t>
            </w:r>
          </w:p>
        </w:tc>
        <w:tc>
          <w:tcPr>
            <w:tcW w:w="1148" w:type="dxa"/>
            <w:tcBorders>
              <w:top w:val="single" w:sz="2" w:space="0" w:color="auto"/>
              <w:left w:val="single" w:sz="2" w:space="0" w:color="000000"/>
              <w:bottom w:val="single" w:sz="4" w:space="0" w:color="auto"/>
              <w:right w:val="nil"/>
            </w:tcBorders>
            <w:shd w:val="clear" w:color="auto" w:fill="0070C0"/>
            <w:vAlign w:val="center"/>
            <w:hideMark/>
          </w:tcPr>
          <w:p w14:paraId="5D954908"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Especificação</w:t>
            </w:r>
          </w:p>
        </w:tc>
        <w:tc>
          <w:tcPr>
            <w:tcW w:w="1057" w:type="dxa"/>
            <w:tcBorders>
              <w:top w:val="single" w:sz="2" w:space="0" w:color="auto"/>
              <w:left w:val="single" w:sz="2" w:space="0" w:color="000000"/>
              <w:bottom w:val="single" w:sz="4" w:space="0" w:color="auto"/>
              <w:right w:val="single" w:sz="2" w:space="0" w:color="000000"/>
            </w:tcBorders>
            <w:shd w:val="clear" w:color="auto" w:fill="0070C0"/>
            <w:vAlign w:val="center"/>
          </w:tcPr>
          <w:p w14:paraId="431FA54D"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CATMAT</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0155C4E"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Marca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E82F44D"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Modelo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40E31141"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6219B7F0"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Quantidade</w:t>
            </w:r>
          </w:p>
        </w:tc>
        <w:tc>
          <w:tcPr>
            <w:tcW w:w="1053" w:type="dxa"/>
            <w:tcBorders>
              <w:top w:val="single" w:sz="2" w:space="0" w:color="auto"/>
              <w:left w:val="single" w:sz="2" w:space="0" w:color="000000"/>
              <w:bottom w:val="single" w:sz="4" w:space="0" w:color="auto"/>
              <w:right w:val="nil"/>
            </w:tcBorders>
            <w:shd w:val="clear" w:color="auto" w:fill="0070C0"/>
            <w:vAlign w:val="center"/>
            <w:hideMark/>
          </w:tcPr>
          <w:p w14:paraId="0FB25D6A"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Prazo de Garantia ou Validade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tcPr>
          <w:p w14:paraId="48B65C36"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Unitário</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16FC6002"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Total</w:t>
            </w:r>
          </w:p>
        </w:tc>
      </w:tr>
      <w:tr w:rsidR="0093640F" w:rsidRPr="00322F96" w14:paraId="335B4435"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vAlign w:val="center"/>
          </w:tcPr>
          <w:p w14:paraId="5B9E5F05" w14:textId="77777777" w:rsidR="0093640F" w:rsidRPr="00322F96" w:rsidRDefault="0093640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01</w:t>
            </w:r>
          </w:p>
        </w:tc>
        <w:tc>
          <w:tcPr>
            <w:tcW w:w="1148" w:type="dxa"/>
            <w:tcBorders>
              <w:top w:val="single" w:sz="4" w:space="0" w:color="auto"/>
              <w:left w:val="single" w:sz="4" w:space="0" w:color="auto"/>
              <w:bottom w:val="single" w:sz="4" w:space="0" w:color="auto"/>
              <w:right w:val="single" w:sz="4" w:space="0" w:color="auto"/>
            </w:tcBorders>
            <w:vAlign w:val="center"/>
          </w:tcPr>
          <w:p w14:paraId="65B01DDA"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307628A3"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001B308"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1C3E0E21"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13B0C1C3"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7F060B09"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14:paraId="25E25720"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tcPr>
          <w:p w14:paraId="77352E07"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E33C6B7" w14:textId="77777777" w:rsidR="0093640F" w:rsidRPr="00322F96" w:rsidRDefault="0093640F" w:rsidP="00E5739A">
            <w:pPr>
              <w:widowControl w:val="0"/>
              <w:autoSpaceDE w:val="0"/>
              <w:autoSpaceDN w:val="0"/>
              <w:adjustRightInd w:val="0"/>
              <w:jc w:val="center"/>
              <w:rPr>
                <w:rFonts w:ascii="Arial" w:hAnsi="Arial" w:cs="Arial"/>
                <w:sz w:val="20"/>
                <w:szCs w:val="20"/>
              </w:rPr>
            </w:pPr>
          </w:p>
        </w:tc>
      </w:tr>
      <w:tr w:rsidR="0093640F" w:rsidRPr="00322F96" w14:paraId="71CC7034"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F54640B" w14:textId="77777777" w:rsidR="0093640F" w:rsidRPr="00322F96" w:rsidRDefault="0093640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02</w:t>
            </w:r>
          </w:p>
        </w:tc>
        <w:tc>
          <w:tcPr>
            <w:tcW w:w="11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38EDC13"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9DBC30"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495DDF"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A30516"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E06E500"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98BF9D5"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FC2922"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C2E580"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4EB4BEC" w14:textId="77777777" w:rsidR="0093640F" w:rsidRPr="00322F96" w:rsidRDefault="0093640F" w:rsidP="00E5739A">
            <w:pPr>
              <w:widowControl w:val="0"/>
              <w:autoSpaceDE w:val="0"/>
              <w:autoSpaceDN w:val="0"/>
              <w:adjustRightInd w:val="0"/>
              <w:jc w:val="center"/>
              <w:rPr>
                <w:rFonts w:ascii="Arial" w:hAnsi="Arial" w:cs="Arial"/>
                <w:sz w:val="20"/>
                <w:szCs w:val="20"/>
              </w:rPr>
            </w:pPr>
          </w:p>
        </w:tc>
      </w:tr>
      <w:tr w:rsidR="0093640F" w:rsidRPr="00322F96" w14:paraId="52A3A31B" w14:textId="77777777" w:rsidTr="00E5739A">
        <w:trPr>
          <w:trHeight w:val="174"/>
        </w:trPr>
        <w:tc>
          <w:tcPr>
            <w:tcW w:w="780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F96211" w14:textId="77777777" w:rsidR="0093640F" w:rsidRPr="00322F96" w:rsidRDefault="0093640F" w:rsidP="00E5739A">
            <w:pPr>
              <w:widowControl w:val="0"/>
              <w:autoSpaceDE w:val="0"/>
              <w:autoSpaceDN w:val="0"/>
              <w:adjustRightInd w:val="0"/>
              <w:jc w:val="right"/>
              <w:rPr>
                <w:rFonts w:ascii="Arial" w:hAnsi="Arial" w:cs="Arial"/>
                <w:b/>
                <w:bCs/>
                <w:sz w:val="20"/>
                <w:szCs w:val="20"/>
              </w:rPr>
            </w:pPr>
            <w:r w:rsidRPr="00322F96">
              <w:rPr>
                <w:rFonts w:ascii="Arial" w:hAnsi="Arial" w:cs="Arial"/>
                <w:b/>
                <w:bCs/>
                <w:sz w:val="20"/>
                <w:szCs w:val="20"/>
              </w:rPr>
              <w:t>VALOR TOTAL:</w:t>
            </w:r>
          </w:p>
        </w:tc>
        <w:tc>
          <w:tcPr>
            <w:tcW w:w="210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3404A9" w14:textId="77777777" w:rsidR="0093640F" w:rsidRPr="00322F96" w:rsidRDefault="0093640F" w:rsidP="00E5739A">
            <w:pPr>
              <w:widowControl w:val="0"/>
              <w:autoSpaceDE w:val="0"/>
              <w:autoSpaceDN w:val="0"/>
              <w:adjustRightInd w:val="0"/>
              <w:jc w:val="center"/>
              <w:rPr>
                <w:rFonts w:ascii="Arial" w:hAnsi="Arial" w:cs="Arial"/>
                <w:sz w:val="20"/>
                <w:szCs w:val="20"/>
              </w:rPr>
            </w:pPr>
          </w:p>
        </w:tc>
      </w:tr>
      <w:tr w:rsidR="0093640F" w:rsidRPr="00322F96" w14:paraId="42FBC840"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AB5293C" w14:textId="77777777" w:rsidR="0093640F" w:rsidRPr="00322F96" w:rsidRDefault="0093640F" w:rsidP="00E5739A">
            <w:pPr>
              <w:widowControl w:val="0"/>
              <w:autoSpaceDE w:val="0"/>
              <w:autoSpaceDN w:val="0"/>
              <w:adjustRightInd w:val="0"/>
              <w:rPr>
                <w:rFonts w:ascii="Arial" w:hAnsi="Arial" w:cs="Arial"/>
                <w:b/>
                <w:bCs/>
                <w:sz w:val="20"/>
                <w:szCs w:val="20"/>
              </w:rPr>
            </w:pPr>
            <w:r w:rsidRPr="00322F96">
              <w:rPr>
                <w:rFonts w:ascii="Arial" w:hAnsi="Arial" w:cs="Arial"/>
                <w:b/>
                <w:bCs/>
                <w:sz w:val="20"/>
                <w:szCs w:val="20"/>
              </w:rPr>
              <w:t>VALOR TOTAL POR EXTENSO:</w:t>
            </w:r>
          </w:p>
        </w:tc>
      </w:tr>
      <w:tr w:rsidR="0093640F" w:rsidRPr="00322F96" w14:paraId="78FF1CE7"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tcPr>
          <w:p w14:paraId="503E16D7" w14:textId="77777777" w:rsidR="0093640F" w:rsidRPr="00322F96" w:rsidRDefault="0093640F" w:rsidP="00E5739A">
            <w:pPr>
              <w:widowControl w:val="0"/>
              <w:autoSpaceDE w:val="0"/>
              <w:autoSpaceDN w:val="0"/>
              <w:adjustRightInd w:val="0"/>
              <w:jc w:val="right"/>
              <w:rPr>
                <w:rFonts w:ascii="Arial" w:hAnsi="Arial" w:cs="Arial"/>
                <w:b/>
                <w:bCs/>
                <w:i/>
                <w:iCs/>
                <w:sz w:val="20"/>
                <w:szCs w:val="20"/>
              </w:rPr>
            </w:pPr>
            <w:r w:rsidRPr="00322F96">
              <w:rPr>
                <w:rFonts w:ascii="Arial" w:hAnsi="Arial" w:cs="Arial"/>
                <w:b/>
                <w:bCs/>
                <w:i/>
                <w:iCs/>
                <w:sz w:val="20"/>
                <w:szCs w:val="20"/>
              </w:rPr>
              <w:t>* Somente se exigido no Edital.</w:t>
            </w:r>
          </w:p>
        </w:tc>
      </w:tr>
    </w:tbl>
    <w:p w14:paraId="6E04D236" w14:textId="7D6A6C4A" w:rsidR="0093640F" w:rsidRPr="00322F96" w:rsidRDefault="0093640F" w:rsidP="0093640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Licitação, </w:t>
      </w:r>
      <w:r w:rsidRPr="001A1872">
        <w:rPr>
          <w:rFonts w:ascii="Arial" w:eastAsia="Calibri" w:hAnsi="Arial" w:cs="Arial"/>
          <w:b/>
          <w:bCs/>
          <w:sz w:val="20"/>
          <w:szCs w:val="20"/>
        </w:rPr>
        <w:t>PREGÃO ELETRÔNICO N.º 00</w:t>
      </w:r>
      <w:r w:rsidR="001A1872" w:rsidRPr="001A1872">
        <w:rPr>
          <w:rFonts w:ascii="Arial" w:eastAsia="Calibri" w:hAnsi="Arial" w:cs="Arial"/>
          <w:b/>
          <w:bCs/>
          <w:sz w:val="20"/>
          <w:szCs w:val="20"/>
        </w:rPr>
        <w:t>7/2026</w:t>
      </w:r>
      <w:r w:rsidRPr="001A1872">
        <w:rPr>
          <w:rFonts w:ascii="Arial" w:eastAsia="Calibri" w:hAnsi="Arial" w:cs="Arial"/>
          <w:b/>
          <w:bCs/>
          <w:sz w:val="20"/>
          <w:szCs w:val="20"/>
        </w:rPr>
        <w:t xml:space="preserve">, </w:t>
      </w:r>
      <w:r w:rsidRPr="001A1872">
        <w:rPr>
          <w:rFonts w:ascii="Arial" w:eastAsia="Calibri" w:hAnsi="Arial" w:cs="Arial"/>
          <w:b/>
          <w:sz w:val="20"/>
          <w:szCs w:val="20"/>
        </w:rPr>
        <w:t>PROCESSO ADMINISTRATIVO N.º 0</w:t>
      </w:r>
      <w:r w:rsidR="001A1872" w:rsidRPr="001A1872">
        <w:rPr>
          <w:rFonts w:ascii="Arial" w:eastAsia="Calibri" w:hAnsi="Arial" w:cs="Arial"/>
          <w:b/>
          <w:sz w:val="20"/>
          <w:szCs w:val="20"/>
        </w:rPr>
        <w:t>15/2026</w:t>
      </w:r>
      <w:r w:rsidRPr="001A1872">
        <w:rPr>
          <w:rFonts w:ascii="Arial" w:eastAsia="Calibri" w:hAnsi="Arial" w:cs="Arial"/>
          <w:bCs/>
          <w:sz w:val="20"/>
          <w:szCs w:val="20"/>
        </w:rPr>
        <w:t xml:space="preserve">, </w:t>
      </w:r>
      <w:r w:rsidRPr="001A1872">
        <w:rPr>
          <w:rFonts w:ascii="Arial" w:hAnsi="Arial" w:cs="Arial"/>
          <w:b/>
          <w:bCs/>
          <w:sz w:val="20"/>
          <w:szCs w:val="20"/>
        </w:rPr>
        <w:t xml:space="preserve">DECLARO </w:t>
      </w:r>
      <w:r w:rsidRPr="001A1872">
        <w:rPr>
          <w:rFonts w:ascii="Arial" w:eastAsia="Calibri" w:hAnsi="Arial" w:cs="Arial"/>
          <w:color w:val="000000"/>
          <w:sz w:val="20"/>
          <w:szCs w:val="20"/>
        </w:rPr>
        <w:t>que:</w:t>
      </w:r>
    </w:p>
    <w:p w14:paraId="4A014B0A" w14:textId="77777777" w:rsidR="0093640F" w:rsidRDefault="0093640F" w:rsidP="0093640F">
      <w:pPr>
        <w:widowControl w:val="0"/>
        <w:suppressAutoHyphens/>
        <w:spacing w:after="120"/>
        <w:rPr>
          <w:rFonts w:ascii="Arial" w:hAnsi="Arial" w:cs="Arial"/>
          <w:sz w:val="20"/>
          <w:szCs w:val="20"/>
        </w:rPr>
      </w:pPr>
    </w:p>
    <w:p w14:paraId="2EA8AE5A" w14:textId="77777777" w:rsidR="0093640F" w:rsidRPr="00322F96" w:rsidRDefault="0093640F" w:rsidP="0093640F">
      <w:pPr>
        <w:widowControl w:val="0"/>
        <w:numPr>
          <w:ilvl w:val="0"/>
          <w:numId w:val="3"/>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183585DE" w14:textId="77777777" w:rsidR="0093640F" w:rsidRPr="00322F96" w:rsidRDefault="0093640F" w:rsidP="0093640F">
      <w:pPr>
        <w:widowControl w:val="0"/>
        <w:numPr>
          <w:ilvl w:val="0"/>
          <w:numId w:val="3"/>
        </w:numPr>
        <w:pBdr>
          <w:top w:val="nil"/>
          <w:left w:val="nil"/>
          <w:bottom w:val="nil"/>
          <w:right w:val="nil"/>
          <w:between w:val="nil"/>
        </w:pBdr>
        <w:suppressAutoHyphens/>
        <w:spacing w:after="120"/>
        <w:ind w:left="714" w:hanging="357"/>
        <w:jc w:val="both"/>
        <w:rPr>
          <w:rFonts w:ascii="Arial" w:hAnsi="Arial" w:cs="Arial"/>
          <w:sz w:val="20"/>
          <w:szCs w:val="20"/>
        </w:rPr>
      </w:pPr>
      <w:r w:rsidRPr="00322F96">
        <w:rPr>
          <w:rFonts w:ascii="Arial" w:eastAsia="Calibri" w:hAnsi="Arial" w:cs="Arial"/>
          <w:sz w:val="20"/>
          <w:szCs w:val="20"/>
        </w:rPr>
        <w:t>Validade da proposta: 60 (sessenta) dias.</w:t>
      </w:r>
    </w:p>
    <w:p w14:paraId="585D60F3" w14:textId="1990C75F" w:rsidR="0093640F" w:rsidRPr="00322F96" w:rsidRDefault="0093640F" w:rsidP="0093640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150F19">
        <w:rPr>
          <w:rFonts w:ascii="Arial" w:hAnsi="Arial" w:cs="Arial"/>
          <w:sz w:val="20"/>
          <w:szCs w:val="20"/>
        </w:rPr>
        <w:t>6</w:t>
      </w:r>
      <w:r w:rsidRPr="00322F96">
        <w:rPr>
          <w:rFonts w:ascii="Arial" w:hAnsi="Arial" w:cs="Arial"/>
          <w:sz w:val="20"/>
          <w:szCs w:val="20"/>
        </w:rPr>
        <w:t>.</w:t>
      </w:r>
    </w:p>
    <w:p w14:paraId="115D392D" w14:textId="77777777" w:rsidR="0093640F" w:rsidRPr="00322F96" w:rsidRDefault="0093640F" w:rsidP="0093640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93640F" w:rsidRPr="00322F96" w14:paraId="79BFDD7C" w14:textId="77777777" w:rsidTr="00E5739A">
        <w:tc>
          <w:tcPr>
            <w:tcW w:w="2405" w:type="dxa"/>
            <w:tcBorders>
              <w:top w:val="single" w:sz="4" w:space="0" w:color="auto"/>
              <w:left w:val="single" w:sz="4" w:space="0" w:color="auto"/>
            </w:tcBorders>
            <w:shd w:val="clear" w:color="auto" w:fill="0070C0"/>
          </w:tcPr>
          <w:p w14:paraId="4067203B" w14:textId="77777777" w:rsidR="0093640F" w:rsidRPr="00322F96" w:rsidRDefault="0093640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4F4C49B4" w14:textId="77777777" w:rsidR="0093640F" w:rsidRPr="00322F96" w:rsidRDefault="0093640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3CB4692A"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703343E0" w14:textId="77777777" w:rsidR="0093640F" w:rsidRPr="00322F96" w:rsidRDefault="0093640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93640F" w:rsidRPr="00322F96" w14:paraId="5A396F70" w14:textId="77777777" w:rsidTr="00E5739A">
        <w:tc>
          <w:tcPr>
            <w:tcW w:w="2405" w:type="dxa"/>
            <w:tcBorders>
              <w:left w:val="single" w:sz="4" w:space="0" w:color="auto"/>
            </w:tcBorders>
          </w:tcPr>
          <w:p w14:paraId="50A0DAA7" w14:textId="77777777" w:rsidR="0093640F" w:rsidRPr="00322F96" w:rsidRDefault="0093640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45F11534"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4CC7523E"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15AAF303"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6C8A48C6" w14:textId="77777777" w:rsidTr="00E5739A">
        <w:tc>
          <w:tcPr>
            <w:tcW w:w="2405" w:type="dxa"/>
            <w:tcBorders>
              <w:left w:val="single" w:sz="4" w:space="0" w:color="auto"/>
            </w:tcBorders>
          </w:tcPr>
          <w:p w14:paraId="6875021D" w14:textId="77777777" w:rsidR="0093640F" w:rsidRPr="00322F96" w:rsidRDefault="0093640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6BDEF7FC" w14:textId="77777777" w:rsidR="0093640F" w:rsidRPr="00322F96" w:rsidRDefault="0093640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3DC7C80"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1CA12161"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0E361189" w14:textId="77777777" w:rsidTr="00E5739A">
        <w:tc>
          <w:tcPr>
            <w:tcW w:w="2405" w:type="dxa"/>
            <w:tcBorders>
              <w:left w:val="single" w:sz="4" w:space="0" w:color="auto"/>
            </w:tcBorders>
          </w:tcPr>
          <w:p w14:paraId="1016B929"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52CA1CA8" w14:textId="77777777" w:rsidR="0093640F" w:rsidRPr="00322F96" w:rsidRDefault="0093640F" w:rsidP="00E5739A">
            <w:pPr>
              <w:widowControl w:val="0"/>
              <w:suppressAutoHyphens/>
              <w:rPr>
                <w:rFonts w:ascii="Arial" w:eastAsia="Ecofont_Spranq_eco_Sans" w:hAnsi="Arial" w:cs="Arial"/>
                <w:sz w:val="20"/>
                <w:szCs w:val="20"/>
              </w:rPr>
            </w:pPr>
          </w:p>
          <w:p w14:paraId="2EBA2CCD" w14:textId="77777777" w:rsidR="0093640F" w:rsidRPr="00322F96" w:rsidRDefault="0093640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7559129"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8AE9FD1"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6733350B" w14:textId="77777777" w:rsidTr="00E5739A">
        <w:tc>
          <w:tcPr>
            <w:tcW w:w="2405" w:type="dxa"/>
            <w:tcBorders>
              <w:left w:val="single" w:sz="4" w:space="0" w:color="auto"/>
              <w:bottom w:val="single" w:sz="4" w:space="0" w:color="auto"/>
            </w:tcBorders>
          </w:tcPr>
          <w:p w14:paraId="4B4B6ADE"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274FA609" w14:textId="77777777" w:rsidR="0093640F" w:rsidRPr="00322F96" w:rsidRDefault="0093640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35A16383"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0B7373EE" w14:textId="77777777" w:rsidR="0093640F" w:rsidRPr="00322F96" w:rsidRDefault="0093640F" w:rsidP="00E5739A">
            <w:pPr>
              <w:widowControl w:val="0"/>
              <w:suppressAutoHyphens/>
              <w:jc w:val="center"/>
              <w:rPr>
                <w:rFonts w:ascii="Arial" w:eastAsia="Ecofont_Spranq_eco_Sans" w:hAnsi="Arial" w:cs="Arial"/>
                <w:sz w:val="20"/>
                <w:szCs w:val="20"/>
              </w:rPr>
            </w:pPr>
          </w:p>
        </w:tc>
      </w:tr>
    </w:tbl>
    <w:p w14:paraId="3286E10E" w14:textId="77777777" w:rsidR="0093640F" w:rsidRPr="00322F96" w:rsidRDefault="0093640F" w:rsidP="0093640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93640F" w:rsidRPr="00322F96" w14:paraId="4FDA77F2" w14:textId="77777777" w:rsidTr="00E5739A">
        <w:tc>
          <w:tcPr>
            <w:tcW w:w="1129" w:type="dxa"/>
            <w:shd w:val="clear" w:color="auto" w:fill="0070C0"/>
            <w:vAlign w:val="center"/>
          </w:tcPr>
          <w:p w14:paraId="7B74ABCD" w14:textId="77777777" w:rsidR="0093640F" w:rsidRPr="00322F96" w:rsidRDefault="0093640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45EFCFE2" w14:textId="77777777" w:rsidR="0093640F" w:rsidRPr="00322F96" w:rsidRDefault="0093640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1C06E70C" w14:textId="77777777" w:rsidR="0093640F" w:rsidRPr="00322F96" w:rsidRDefault="0093640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0B386EC9" w14:textId="2E5FF410" w:rsidR="001A1872" w:rsidRPr="001A1872" w:rsidRDefault="0093640F" w:rsidP="001A1872">
      <w:pPr>
        <w:widowControl w:val="0"/>
        <w:suppressAutoHyphens/>
        <w:rPr>
          <w:rFonts w:ascii="Arial" w:eastAsia="Calibri" w:hAnsi="Arial" w:cs="Arial"/>
          <w:b/>
          <w:sz w:val="20"/>
          <w:szCs w:val="20"/>
        </w:rPr>
      </w:pPr>
      <w:r w:rsidRPr="00322F96">
        <w:rPr>
          <w:rFonts w:ascii="Arial" w:eastAsia="Calibri" w:hAnsi="Arial" w:cs="Arial"/>
          <w:b/>
          <w:sz w:val="20"/>
          <w:szCs w:val="20"/>
        </w:rPr>
        <w:br w:type="page"/>
      </w:r>
    </w:p>
    <w:p w14:paraId="381BC2BF" w14:textId="3222DE68" w:rsidR="001A1872" w:rsidRPr="001A1872" w:rsidRDefault="001A1872" w:rsidP="001A1872">
      <w:pPr>
        <w:widowControl w:val="0"/>
        <w:suppressAutoHyphens/>
        <w:jc w:val="center"/>
        <w:rPr>
          <w:rFonts w:ascii="Arial" w:eastAsia="Calibri" w:hAnsi="Arial" w:cs="Arial"/>
          <w:b/>
          <w:sz w:val="20"/>
          <w:szCs w:val="20"/>
        </w:rPr>
      </w:pPr>
      <w:r w:rsidRPr="001A1872">
        <w:rPr>
          <w:rFonts w:ascii="Arial" w:eastAsia="Calibri" w:hAnsi="Arial" w:cs="Arial"/>
          <w:b/>
          <w:sz w:val="20"/>
          <w:szCs w:val="20"/>
        </w:rPr>
        <w:t>PREGÃO ELETRÔNICO N.º 007/2026</w:t>
      </w:r>
    </w:p>
    <w:p w14:paraId="1C0AEE22" w14:textId="77777777" w:rsidR="001A1872" w:rsidRPr="00BE1A86" w:rsidRDefault="001A1872" w:rsidP="001A1872">
      <w:pPr>
        <w:widowControl w:val="0"/>
        <w:suppressAutoHyphens/>
        <w:spacing w:after="120"/>
        <w:jc w:val="center"/>
        <w:rPr>
          <w:rFonts w:ascii="Arial" w:eastAsia="Calibri" w:hAnsi="Arial" w:cs="Arial"/>
          <w:b/>
          <w:sz w:val="20"/>
          <w:szCs w:val="20"/>
        </w:rPr>
      </w:pPr>
      <w:r w:rsidRPr="001A1872">
        <w:rPr>
          <w:rFonts w:ascii="Arial" w:eastAsia="Calibri" w:hAnsi="Arial" w:cs="Arial"/>
          <w:b/>
          <w:sz w:val="20"/>
          <w:szCs w:val="20"/>
        </w:rPr>
        <w:t>PROCESSO ADMINISTRATIVO N.º 015/2026</w:t>
      </w:r>
    </w:p>
    <w:p w14:paraId="60755543" w14:textId="77777777" w:rsidR="0093640F" w:rsidRPr="00322F96" w:rsidRDefault="0093640F" w:rsidP="0093640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1054DAFC" w14:textId="77777777" w:rsidR="0093640F" w:rsidRPr="00322F96" w:rsidRDefault="0093640F" w:rsidP="0093640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2261C1C0" w14:textId="0359560F" w:rsidR="0093640F" w:rsidRPr="001A1872" w:rsidRDefault="0093640F" w:rsidP="0093640F">
      <w:pPr>
        <w:widowControl w:val="0"/>
        <w:suppressAutoHyphens/>
        <w:spacing w:before="120" w:after="120"/>
        <w:jc w:val="both"/>
        <w:rPr>
          <w:rFonts w:ascii="Arial" w:eastAsia="Calibri" w:hAnsi="Arial" w:cs="Arial"/>
          <w:b/>
          <w:bCs/>
          <w:sz w:val="20"/>
          <w:szCs w:val="20"/>
        </w:rPr>
      </w:pPr>
      <w:r w:rsidRPr="00322F96">
        <w:rPr>
          <w:rFonts w:ascii="Arial" w:eastAsia="Calibri" w:hAnsi="Arial" w:cs="Arial"/>
          <w:sz w:val="20"/>
          <w:szCs w:val="20"/>
        </w:rPr>
        <w:t xml:space="preserve">Eu, __________, portador(a) do RG n.º __________ e CPF n.º __________, abaixo assinado(a), na qualidade de </w:t>
      </w:r>
      <w:r w:rsidRPr="001A1872">
        <w:rPr>
          <w:rFonts w:ascii="Arial" w:eastAsia="Calibri" w:hAnsi="Arial" w:cs="Arial"/>
          <w:sz w:val="20"/>
          <w:szCs w:val="20"/>
        </w:rPr>
        <w:t xml:space="preserve">Responsável Legal da proponente __________, CNPJ n.º __________, para fins do disposto no Edital de Licitação, </w:t>
      </w:r>
      <w:r w:rsidRPr="001A1872">
        <w:rPr>
          <w:rFonts w:ascii="Arial" w:eastAsia="Calibri" w:hAnsi="Arial" w:cs="Arial"/>
          <w:b/>
          <w:bCs/>
          <w:sz w:val="20"/>
          <w:szCs w:val="20"/>
        </w:rPr>
        <w:t>PREGÃO ELETRÔNICO N.º 0</w:t>
      </w:r>
      <w:r w:rsidR="001A1872" w:rsidRPr="001A1872">
        <w:rPr>
          <w:rFonts w:ascii="Arial" w:eastAsia="Calibri" w:hAnsi="Arial" w:cs="Arial"/>
          <w:b/>
          <w:bCs/>
          <w:sz w:val="20"/>
          <w:szCs w:val="20"/>
        </w:rPr>
        <w:t>07/2026</w:t>
      </w:r>
      <w:r w:rsidRPr="001A1872">
        <w:rPr>
          <w:rFonts w:ascii="Arial" w:eastAsia="Calibri" w:hAnsi="Arial" w:cs="Arial"/>
          <w:b/>
          <w:bCs/>
          <w:sz w:val="20"/>
          <w:szCs w:val="20"/>
        </w:rPr>
        <w:t xml:space="preserve">, </w:t>
      </w:r>
      <w:r w:rsidRPr="001A1872">
        <w:rPr>
          <w:rFonts w:ascii="Arial" w:eastAsia="Calibri" w:hAnsi="Arial" w:cs="Arial"/>
          <w:b/>
          <w:sz w:val="20"/>
          <w:szCs w:val="20"/>
        </w:rPr>
        <w:t>PROCESSO ADMINISTRATIVO N.º 0</w:t>
      </w:r>
      <w:r w:rsidR="001A1872" w:rsidRPr="001A1872">
        <w:rPr>
          <w:rFonts w:ascii="Arial" w:eastAsia="Calibri" w:hAnsi="Arial" w:cs="Arial"/>
          <w:b/>
          <w:sz w:val="20"/>
          <w:szCs w:val="20"/>
        </w:rPr>
        <w:t>15/2026</w:t>
      </w:r>
      <w:r w:rsidRPr="001A1872">
        <w:rPr>
          <w:rFonts w:ascii="Arial" w:eastAsia="Calibri" w:hAnsi="Arial" w:cs="Arial"/>
          <w:b/>
          <w:sz w:val="20"/>
          <w:szCs w:val="20"/>
        </w:rPr>
        <w:t>,</w:t>
      </w:r>
      <w:r w:rsidRPr="001A1872">
        <w:rPr>
          <w:rFonts w:ascii="Arial" w:eastAsia="Calibri" w:hAnsi="Arial" w:cs="Arial"/>
          <w:bCs/>
          <w:sz w:val="20"/>
          <w:szCs w:val="20"/>
        </w:rPr>
        <w:t xml:space="preserve"> </w:t>
      </w:r>
      <w:r w:rsidRPr="001A1872">
        <w:rPr>
          <w:rFonts w:ascii="Arial" w:hAnsi="Arial" w:cs="Arial"/>
          <w:b/>
          <w:bCs/>
          <w:sz w:val="20"/>
          <w:szCs w:val="20"/>
        </w:rPr>
        <w:t xml:space="preserve">DECLARO </w:t>
      </w:r>
      <w:r w:rsidRPr="001A1872">
        <w:rPr>
          <w:rFonts w:ascii="Arial" w:eastAsia="Calibri" w:hAnsi="Arial" w:cs="Arial"/>
          <w:color w:val="000000"/>
          <w:sz w:val="20"/>
          <w:szCs w:val="20"/>
        </w:rPr>
        <w:t>que:</w:t>
      </w:r>
    </w:p>
    <w:p w14:paraId="1B52B22D" w14:textId="77777777" w:rsidR="0093640F" w:rsidRPr="00322F96" w:rsidRDefault="0093640F" w:rsidP="001A1872">
      <w:pPr>
        <w:widowControl w:val="0"/>
        <w:numPr>
          <w:ilvl w:val="0"/>
          <w:numId w:val="32"/>
        </w:numPr>
        <w:pBdr>
          <w:top w:val="nil"/>
          <w:left w:val="nil"/>
          <w:bottom w:val="nil"/>
          <w:right w:val="nil"/>
          <w:between w:val="nil"/>
        </w:pBdr>
        <w:suppressAutoHyphens/>
        <w:spacing w:after="120"/>
        <w:jc w:val="both"/>
        <w:rPr>
          <w:rFonts w:ascii="Arial" w:eastAsia="Calibri" w:hAnsi="Arial" w:cs="Arial"/>
          <w:sz w:val="20"/>
          <w:szCs w:val="20"/>
        </w:rPr>
      </w:pPr>
      <w:r w:rsidRPr="001A1872">
        <w:rPr>
          <w:rFonts w:ascii="Arial" w:eastAsia="Calibri" w:hAnsi="Arial" w:cs="Arial"/>
          <w:sz w:val="20"/>
          <w:szCs w:val="20"/>
        </w:rPr>
        <w:t>Prazo de início de fornecimento dos bens de acordo com o estabelecido no Edital e Termo de Referência deste</w:t>
      </w:r>
      <w:r w:rsidRPr="00322F96">
        <w:rPr>
          <w:rFonts w:ascii="Arial" w:eastAsia="Calibri" w:hAnsi="Arial" w:cs="Arial"/>
          <w:sz w:val="20"/>
          <w:szCs w:val="20"/>
        </w:rPr>
        <w:t xml:space="preserve"> Processo Administrativo.</w:t>
      </w:r>
    </w:p>
    <w:p w14:paraId="4E8A3081" w14:textId="77777777" w:rsidR="0093640F" w:rsidRPr="00322F96" w:rsidRDefault="0093640F" w:rsidP="0093640F">
      <w:pPr>
        <w:widowControl w:val="0"/>
        <w:numPr>
          <w:ilvl w:val="0"/>
          <w:numId w:val="32"/>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26739BA2" w14:textId="77777777" w:rsidR="0093640F" w:rsidRPr="00322F96" w:rsidRDefault="0093640F" w:rsidP="0093640F">
      <w:pPr>
        <w:widowControl w:val="0"/>
        <w:numPr>
          <w:ilvl w:val="0"/>
          <w:numId w:val="32"/>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3C26565E" w14:textId="77777777" w:rsidR="0093640F" w:rsidRPr="00322F96" w:rsidRDefault="0093640F" w:rsidP="0093640F">
      <w:pPr>
        <w:widowControl w:val="0"/>
        <w:numPr>
          <w:ilvl w:val="0"/>
          <w:numId w:val="32"/>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5CC16B0" w14:textId="77777777" w:rsidR="0093640F" w:rsidRPr="00322F96" w:rsidRDefault="0093640F" w:rsidP="0093640F">
      <w:pPr>
        <w:widowControl w:val="0"/>
        <w:numPr>
          <w:ilvl w:val="0"/>
          <w:numId w:val="32"/>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218F1CCE" w14:textId="683AF99C" w:rsidR="0093640F" w:rsidRPr="00322F96" w:rsidRDefault="0093640F" w:rsidP="0093640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1A1872">
        <w:rPr>
          <w:rFonts w:ascii="Arial" w:hAnsi="Arial" w:cs="Arial"/>
          <w:sz w:val="20"/>
          <w:szCs w:val="20"/>
        </w:rPr>
        <w:t>6</w:t>
      </w:r>
      <w:r w:rsidRPr="00322F96">
        <w:rPr>
          <w:rFonts w:ascii="Arial" w:hAnsi="Arial" w:cs="Arial"/>
          <w:sz w:val="20"/>
          <w:szCs w:val="20"/>
        </w:rPr>
        <w:t>.</w:t>
      </w:r>
    </w:p>
    <w:p w14:paraId="0A50CD87" w14:textId="77777777" w:rsidR="0093640F" w:rsidRPr="00322F96" w:rsidRDefault="0093640F" w:rsidP="0093640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93640F" w:rsidRPr="00322F96" w14:paraId="4955F313" w14:textId="77777777" w:rsidTr="00E5739A">
        <w:tc>
          <w:tcPr>
            <w:tcW w:w="2405" w:type="dxa"/>
            <w:tcBorders>
              <w:top w:val="single" w:sz="4" w:space="0" w:color="auto"/>
              <w:left w:val="single" w:sz="4" w:space="0" w:color="auto"/>
            </w:tcBorders>
            <w:shd w:val="clear" w:color="auto" w:fill="0070C0"/>
          </w:tcPr>
          <w:p w14:paraId="58E95A7B" w14:textId="77777777" w:rsidR="0093640F" w:rsidRPr="00322F96" w:rsidRDefault="0093640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0B41017F" w14:textId="77777777" w:rsidR="0093640F" w:rsidRPr="00322F96" w:rsidRDefault="0093640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57E30C53"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3C5CA5EB" w14:textId="77777777" w:rsidR="0093640F" w:rsidRPr="00322F96" w:rsidRDefault="0093640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93640F" w:rsidRPr="00322F96" w14:paraId="03581A16" w14:textId="77777777" w:rsidTr="00E5739A">
        <w:tc>
          <w:tcPr>
            <w:tcW w:w="2405" w:type="dxa"/>
            <w:tcBorders>
              <w:left w:val="single" w:sz="4" w:space="0" w:color="auto"/>
            </w:tcBorders>
          </w:tcPr>
          <w:p w14:paraId="015AFD6B" w14:textId="77777777" w:rsidR="0093640F" w:rsidRPr="00322F96" w:rsidRDefault="0093640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1AB8995C"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36E02DB3"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5145F1BF"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01B392E9" w14:textId="77777777" w:rsidTr="00E5739A">
        <w:tc>
          <w:tcPr>
            <w:tcW w:w="2405" w:type="dxa"/>
            <w:tcBorders>
              <w:left w:val="single" w:sz="4" w:space="0" w:color="auto"/>
            </w:tcBorders>
          </w:tcPr>
          <w:p w14:paraId="65ED6E78" w14:textId="77777777" w:rsidR="0093640F" w:rsidRPr="00322F96" w:rsidRDefault="0093640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60B3DF70" w14:textId="77777777" w:rsidR="0093640F" w:rsidRPr="00322F96" w:rsidRDefault="0093640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F8FB077"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7671AAD5"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51E045F7" w14:textId="77777777" w:rsidTr="00E5739A">
        <w:tc>
          <w:tcPr>
            <w:tcW w:w="2405" w:type="dxa"/>
            <w:tcBorders>
              <w:left w:val="single" w:sz="4" w:space="0" w:color="auto"/>
            </w:tcBorders>
          </w:tcPr>
          <w:p w14:paraId="6117ACEA"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645176A8" w14:textId="77777777" w:rsidR="0093640F" w:rsidRPr="00322F96" w:rsidRDefault="0093640F" w:rsidP="00E5739A">
            <w:pPr>
              <w:widowControl w:val="0"/>
              <w:suppressAutoHyphens/>
              <w:rPr>
                <w:rFonts w:ascii="Arial" w:eastAsia="Ecofont_Spranq_eco_Sans" w:hAnsi="Arial" w:cs="Arial"/>
                <w:sz w:val="20"/>
                <w:szCs w:val="20"/>
              </w:rPr>
            </w:pPr>
          </w:p>
          <w:p w14:paraId="24420039" w14:textId="77777777" w:rsidR="0093640F" w:rsidRPr="00322F96" w:rsidRDefault="0093640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130F417C"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B4FDD0E"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239280E1" w14:textId="77777777" w:rsidTr="00E5739A">
        <w:tc>
          <w:tcPr>
            <w:tcW w:w="2405" w:type="dxa"/>
            <w:tcBorders>
              <w:left w:val="single" w:sz="4" w:space="0" w:color="auto"/>
              <w:bottom w:val="single" w:sz="4" w:space="0" w:color="auto"/>
            </w:tcBorders>
          </w:tcPr>
          <w:p w14:paraId="23E8F371"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3AD0004E" w14:textId="77777777" w:rsidR="0093640F" w:rsidRPr="00322F96" w:rsidRDefault="0093640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58A88A66"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54D251A1" w14:textId="77777777" w:rsidR="0093640F" w:rsidRPr="00322F96" w:rsidRDefault="0093640F" w:rsidP="00E5739A">
            <w:pPr>
              <w:widowControl w:val="0"/>
              <w:suppressAutoHyphens/>
              <w:jc w:val="center"/>
              <w:rPr>
                <w:rFonts w:ascii="Arial" w:eastAsia="Ecofont_Spranq_eco_Sans" w:hAnsi="Arial" w:cs="Arial"/>
                <w:sz w:val="20"/>
                <w:szCs w:val="20"/>
              </w:rPr>
            </w:pPr>
          </w:p>
        </w:tc>
      </w:tr>
    </w:tbl>
    <w:p w14:paraId="46670716" w14:textId="77777777" w:rsidR="0093640F" w:rsidRPr="00322F96" w:rsidRDefault="0093640F" w:rsidP="0093640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93640F" w:rsidRPr="00322F96" w14:paraId="4F194CBD" w14:textId="77777777" w:rsidTr="00E5739A">
        <w:tc>
          <w:tcPr>
            <w:tcW w:w="1129" w:type="dxa"/>
            <w:shd w:val="clear" w:color="auto" w:fill="0070C0"/>
            <w:vAlign w:val="center"/>
          </w:tcPr>
          <w:p w14:paraId="7987BE8A" w14:textId="77777777" w:rsidR="0093640F" w:rsidRPr="00322F96" w:rsidRDefault="0093640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67A5B562" w14:textId="77777777" w:rsidR="0093640F" w:rsidRPr="00322F96" w:rsidRDefault="0093640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5B2C572D" w14:textId="77777777" w:rsidR="0093640F" w:rsidRPr="00322F96" w:rsidRDefault="0093640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6FAED633" w14:textId="15910362" w:rsidR="001A1872" w:rsidRPr="001A1872" w:rsidRDefault="0093640F" w:rsidP="001A1872">
      <w:pPr>
        <w:jc w:val="center"/>
        <w:rPr>
          <w:rFonts w:ascii="Arial" w:eastAsia="Calibri" w:hAnsi="Arial" w:cs="Arial"/>
          <w:b/>
          <w:sz w:val="20"/>
          <w:szCs w:val="20"/>
        </w:rPr>
      </w:pPr>
      <w:r w:rsidRPr="00322F96">
        <w:rPr>
          <w:rFonts w:ascii="Arial" w:eastAsia="Calibri" w:hAnsi="Arial" w:cs="Arial"/>
          <w:b/>
          <w:sz w:val="20"/>
          <w:szCs w:val="20"/>
        </w:rPr>
        <w:br w:type="page"/>
      </w:r>
    </w:p>
    <w:p w14:paraId="06DA01A0" w14:textId="773B9460" w:rsidR="001A1872" w:rsidRPr="001A1872" w:rsidRDefault="001A1872" w:rsidP="001A1872">
      <w:pPr>
        <w:widowControl w:val="0"/>
        <w:suppressAutoHyphens/>
        <w:jc w:val="center"/>
        <w:rPr>
          <w:rFonts w:ascii="Arial" w:eastAsia="Calibri" w:hAnsi="Arial" w:cs="Arial"/>
          <w:b/>
          <w:sz w:val="20"/>
          <w:szCs w:val="20"/>
        </w:rPr>
      </w:pPr>
      <w:r w:rsidRPr="001A1872">
        <w:rPr>
          <w:rFonts w:ascii="Arial" w:eastAsia="Calibri" w:hAnsi="Arial" w:cs="Arial"/>
          <w:b/>
          <w:sz w:val="20"/>
          <w:szCs w:val="20"/>
        </w:rPr>
        <w:t>PREGÃO ELETRÔNICO N.º 007/2026</w:t>
      </w:r>
    </w:p>
    <w:p w14:paraId="747D086D" w14:textId="77777777" w:rsidR="001A1872" w:rsidRPr="00BE1A86" w:rsidRDefault="001A1872" w:rsidP="001A1872">
      <w:pPr>
        <w:widowControl w:val="0"/>
        <w:suppressAutoHyphens/>
        <w:spacing w:after="120"/>
        <w:jc w:val="center"/>
        <w:rPr>
          <w:rFonts w:ascii="Arial" w:eastAsia="Calibri" w:hAnsi="Arial" w:cs="Arial"/>
          <w:b/>
          <w:sz w:val="20"/>
          <w:szCs w:val="20"/>
        </w:rPr>
      </w:pPr>
      <w:r w:rsidRPr="001A1872">
        <w:rPr>
          <w:rFonts w:ascii="Arial" w:eastAsia="Calibri" w:hAnsi="Arial" w:cs="Arial"/>
          <w:b/>
          <w:sz w:val="20"/>
          <w:szCs w:val="20"/>
        </w:rPr>
        <w:t>PROCESSO ADMINISTRATIVO N.º 015/2026</w:t>
      </w:r>
    </w:p>
    <w:p w14:paraId="70F6A9A9" w14:textId="5E39F7FC" w:rsidR="00342AAD" w:rsidRDefault="00342AAD" w:rsidP="00342AA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I</w:t>
      </w:r>
      <w:r w:rsidR="0093640F">
        <w:rPr>
          <w:rFonts w:ascii="Arial" w:eastAsia="Calibri" w:hAnsi="Arial" w:cs="Arial"/>
          <w:b/>
          <w:color w:val="FFFFFF" w:themeColor="background1"/>
          <w:sz w:val="20"/>
          <w:szCs w:val="20"/>
        </w:rPr>
        <w:t>V</w:t>
      </w:r>
    </w:p>
    <w:p w14:paraId="5172D81A" w14:textId="5C14A142" w:rsidR="00B56CB7" w:rsidRDefault="00B56CB7" w:rsidP="00342AA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7951DE2C" w14:textId="090017B8" w:rsidR="00073A1F" w:rsidRPr="00D545F4" w:rsidRDefault="00073A1F" w:rsidP="00073A1F">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85"/>
        <w:gridCol w:w="148"/>
        <w:gridCol w:w="146"/>
        <w:gridCol w:w="218"/>
        <w:gridCol w:w="376"/>
        <w:gridCol w:w="275"/>
        <w:gridCol w:w="224"/>
        <w:gridCol w:w="139"/>
        <w:gridCol w:w="2697"/>
        <w:gridCol w:w="1164"/>
        <w:gridCol w:w="669"/>
        <w:gridCol w:w="715"/>
        <w:gridCol w:w="2438"/>
      </w:tblGrid>
      <w:tr w:rsidR="00073A1F" w:rsidRPr="00F869F5" w14:paraId="74014573" w14:textId="77777777" w:rsidTr="00012A35">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37EF579F" w14:textId="77777777" w:rsidR="00073A1F" w:rsidRPr="00F869F5" w:rsidRDefault="00073A1F" w:rsidP="00012A35">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073A1F" w:rsidRPr="00F869F5" w14:paraId="1F54CE2B" w14:textId="77777777" w:rsidTr="00012A35">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6FD2530C"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72C8E061" w14:textId="77777777" w:rsidR="00073A1F" w:rsidRPr="00F869F5" w:rsidRDefault="00073A1F" w:rsidP="00012A35">
            <w:pPr>
              <w:widowControl w:val="0"/>
              <w:jc w:val="both"/>
              <w:rPr>
                <w:rFonts w:ascii="Arial" w:hAnsi="Arial" w:cs="Arial"/>
                <w:bCs/>
                <w:sz w:val="20"/>
                <w:szCs w:val="20"/>
              </w:rPr>
            </w:pPr>
          </w:p>
        </w:tc>
      </w:tr>
      <w:tr w:rsidR="00073A1F" w:rsidRPr="00F869F5" w14:paraId="340B9344" w14:textId="77777777" w:rsidTr="00012A35">
        <w:tc>
          <w:tcPr>
            <w:tcW w:w="9911" w:type="dxa"/>
            <w:gridSpan w:val="13"/>
            <w:tcBorders>
              <w:left w:val="single" w:sz="4" w:space="0" w:color="auto"/>
              <w:right w:val="single" w:sz="4" w:space="0" w:color="auto"/>
            </w:tcBorders>
            <w:tcMar>
              <w:top w:w="28" w:type="dxa"/>
              <w:left w:w="28" w:type="dxa"/>
              <w:bottom w:w="28" w:type="dxa"/>
              <w:right w:w="28" w:type="dxa"/>
            </w:tcMar>
          </w:tcPr>
          <w:p w14:paraId="137614E0" w14:textId="77777777" w:rsidR="00073A1F" w:rsidRPr="00F869F5" w:rsidRDefault="00073A1F" w:rsidP="00012A35">
            <w:pPr>
              <w:widowControl w:val="0"/>
              <w:jc w:val="both"/>
              <w:rPr>
                <w:rFonts w:ascii="Arial" w:hAnsi="Arial" w:cs="Arial"/>
                <w:bCs/>
                <w:sz w:val="20"/>
                <w:szCs w:val="20"/>
              </w:rPr>
            </w:pPr>
          </w:p>
        </w:tc>
      </w:tr>
      <w:tr w:rsidR="00073A1F" w:rsidRPr="00F869F5" w14:paraId="2B6EC40B" w14:textId="77777777" w:rsidTr="00012A35">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3B1D72E4"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73CD70D6" w14:textId="77777777" w:rsidR="00073A1F" w:rsidRPr="00F869F5" w:rsidRDefault="00073A1F" w:rsidP="00012A35">
            <w:pPr>
              <w:widowControl w:val="0"/>
              <w:jc w:val="both"/>
              <w:rPr>
                <w:rFonts w:ascii="Arial" w:hAnsi="Arial" w:cs="Arial"/>
                <w:bCs/>
                <w:sz w:val="20"/>
                <w:szCs w:val="20"/>
              </w:rPr>
            </w:pPr>
          </w:p>
        </w:tc>
      </w:tr>
      <w:tr w:rsidR="00073A1F" w:rsidRPr="00F869F5" w14:paraId="33F144E5" w14:textId="77777777" w:rsidTr="00012A35">
        <w:tc>
          <w:tcPr>
            <w:tcW w:w="1456" w:type="dxa"/>
            <w:gridSpan w:val="4"/>
            <w:tcBorders>
              <w:left w:val="single" w:sz="4" w:space="0" w:color="auto"/>
              <w:right w:val="nil"/>
            </w:tcBorders>
            <w:tcMar>
              <w:top w:w="28" w:type="dxa"/>
              <w:left w:w="28" w:type="dxa"/>
              <w:bottom w:w="28" w:type="dxa"/>
              <w:right w:w="28" w:type="dxa"/>
            </w:tcMar>
          </w:tcPr>
          <w:p w14:paraId="5363AF0A"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323EF2B1" w14:textId="77777777" w:rsidR="00073A1F" w:rsidRPr="00F869F5" w:rsidRDefault="00073A1F" w:rsidP="00012A35">
            <w:pPr>
              <w:widowControl w:val="0"/>
              <w:jc w:val="both"/>
              <w:rPr>
                <w:rFonts w:ascii="Arial" w:hAnsi="Arial" w:cs="Arial"/>
                <w:bCs/>
                <w:sz w:val="20"/>
                <w:szCs w:val="20"/>
              </w:rPr>
            </w:pPr>
          </w:p>
        </w:tc>
      </w:tr>
      <w:tr w:rsidR="00073A1F" w:rsidRPr="00F869F5" w14:paraId="62B1BCE1" w14:textId="77777777" w:rsidTr="00012A35">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49ECE1CD"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1F9F62CC" w14:textId="77777777" w:rsidR="00073A1F" w:rsidRPr="00F869F5" w:rsidRDefault="00073A1F" w:rsidP="00012A35">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409DE01C"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03AB6E43" w14:textId="77777777" w:rsidR="00073A1F" w:rsidRPr="00F869F5" w:rsidRDefault="00073A1F" w:rsidP="00012A35">
            <w:pPr>
              <w:widowControl w:val="0"/>
              <w:jc w:val="both"/>
              <w:rPr>
                <w:rFonts w:ascii="Arial" w:hAnsi="Arial" w:cs="Arial"/>
                <w:bCs/>
                <w:sz w:val="20"/>
                <w:szCs w:val="20"/>
              </w:rPr>
            </w:pPr>
          </w:p>
        </w:tc>
      </w:tr>
      <w:tr w:rsidR="00073A1F" w:rsidRPr="00F869F5" w14:paraId="3D50892C" w14:textId="77777777" w:rsidTr="00012A35">
        <w:tc>
          <w:tcPr>
            <w:tcW w:w="1244" w:type="dxa"/>
            <w:gridSpan w:val="3"/>
            <w:tcBorders>
              <w:left w:val="single" w:sz="4" w:space="0" w:color="auto"/>
              <w:right w:val="nil"/>
            </w:tcBorders>
            <w:tcMar>
              <w:top w:w="28" w:type="dxa"/>
              <w:left w:w="28" w:type="dxa"/>
              <w:bottom w:w="28" w:type="dxa"/>
              <w:right w:w="28" w:type="dxa"/>
            </w:tcMar>
          </w:tcPr>
          <w:p w14:paraId="57A7FAF3"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625315BD" w14:textId="77777777" w:rsidR="00073A1F" w:rsidRPr="00F869F5" w:rsidRDefault="00073A1F" w:rsidP="00012A35">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2875EF38"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4F66FEF9" w14:textId="77777777" w:rsidR="00073A1F" w:rsidRPr="00F869F5" w:rsidRDefault="00073A1F" w:rsidP="00012A35">
            <w:pPr>
              <w:widowControl w:val="0"/>
              <w:jc w:val="both"/>
              <w:rPr>
                <w:rFonts w:ascii="Arial" w:hAnsi="Arial" w:cs="Arial"/>
                <w:bCs/>
                <w:sz w:val="20"/>
                <w:szCs w:val="20"/>
              </w:rPr>
            </w:pPr>
          </w:p>
        </w:tc>
      </w:tr>
      <w:tr w:rsidR="00073A1F" w:rsidRPr="00F869F5" w14:paraId="4616D067" w14:textId="77777777" w:rsidTr="00012A35">
        <w:tc>
          <w:tcPr>
            <w:tcW w:w="958" w:type="dxa"/>
            <w:tcBorders>
              <w:left w:val="single" w:sz="4" w:space="0" w:color="auto"/>
              <w:right w:val="nil"/>
            </w:tcBorders>
            <w:tcMar>
              <w:top w:w="28" w:type="dxa"/>
              <w:left w:w="28" w:type="dxa"/>
              <w:bottom w:w="28" w:type="dxa"/>
              <w:right w:w="28" w:type="dxa"/>
            </w:tcMar>
          </w:tcPr>
          <w:p w14:paraId="55AB3A58"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24EA283F" w14:textId="77777777" w:rsidR="00073A1F" w:rsidRPr="00F869F5" w:rsidRDefault="00073A1F" w:rsidP="00012A35">
            <w:pPr>
              <w:widowControl w:val="0"/>
              <w:jc w:val="both"/>
              <w:rPr>
                <w:rFonts w:ascii="Arial" w:hAnsi="Arial" w:cs="Arial"/>
                <w:bCs/>
                <w:sz w:val="20"/>
                <w:szCs w:val="20"/>
              </w:rPr>
            </w:pPr>
          </w:p>
        </w:tc>
      </w:tr>
      <w:tr w:rsidR="00073A1F" w:rsidRPr="00F869F5" w14:paraId="0A50F31A" w14:textId="77777777" w:rsidTr="00012A35">
        <w:tc>
          <w:tcPr>
            <w:tcW w:w="1244" w:type="dxa"/>
            <w:gridSpan w:val="3"/>
            <w:tcBorders>
              <w:left w:val="single" w:sz="4" w:space="0" w:color="auto"/>
              <w:right w:val="nil"/>
            </w:tcBorders>
            <w:tcMar>
              <w:top w:w="28" w:type="dxa"/>
              <w:left w:w="28" w:type="dxa"/>
              <w:bottom w:w="28" w:type="dxa"/>
              <w:right w:w="28" w:type="dxa"/>
            </w:tcMar>
          </w:tcPr>
          <w:p w14:paraId="7445DF40"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3792804E" w14:textId="77777777" w:rsidR="00073A1F" w:rsidRPr="00F869F5" w:rsidRDefault="00073A1F" w:rsidP="00012A35">
            <w:pPr>
              <w:widowControl w:val="0"/>
              <w:jc w:val="both"/>
              <w:rPr>
                <w:rFonts w:ascii="Arial" w:hAnsi="Arial" w:cs="Arial"/>
                <w:bCs/>
                <w:sz w:val="20"/>
                <w:szCs w:val="20"/>
              </w:rPr>
            </w:pPr>
          </w:p>
        </w:tc>
      </w:tr>
      <w:tr w:rsidR="00073A1F" w:rsidRPr="00F869F5" w14:paraId="60FC1806" w14:textId="77777777" w:rsidTr="00012A35">
        <w:tc>
          <w:tcPr>
            <w:tcW w:w="1102" w:type="dxa"/>
            <w:gridSpan w:val="2"/>
            <w:tcBorders>
              <w:left w:val="single" w:sz="4" w:space="0" w:color="auto"/>
              <w:right w:val="nil"/>
            </w:tcBorders>
            <w:tcMar>
              <w:top w:w="28" w:type="dxa"/>
              <w:left w:w="28" w:type="dxa"/>
              <w:bottom w:w="28" w:type="dxa"/>
              <w:right w:w="28" w:type="dxa"/>
            </w:tcMar>
          </w:tcPr>
          <w:p w14:paraId="5E8AD9DA"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0FD45CE3" w14:textId="77777777" w:rsidR="00073A1F" w:rsidRPr="00F869F5" w:rsidRDefault="00073A1F" w:rsidP="00012A35">
            <w:pPr>
              <w:widowControl w:val="0"/>
              <w:jc w:val="both"/>
              <w:rPr>
                <w:rFonts w:ascii="Arial" w:hAnsi="Arial" w:cs="Arial"/>
                <w:bCs/>
                <w:sz w:val="20"/>
                <w:szCs w:val="20"/>
              </w:rPr>
            </w:pPr>
          </w:p>
        </w:tc>
      </w:tr>
      <w:tr w:rsidR="00073A1F" w:rsidRPr="00F869F5" w14:paraId="166B6712" w14:textId="77777777" w:rsidTr="00012A35">
        <w:tc>
          <w:tcPr>
            <w:tcW w:w="2442" w:type="dxa"/>
            <w:gridSpan w:val="8"/>
            <w:tcBorders>
              <w:left w:val="single" w:sz="4" w:space="0" w:color="auto"/>
              <w:right w:val="nil"/>
            </w:tcBorders>
            <w:tcMar>
              <w:top w:w="28" w:type="dxa"/>
              <w:left w:w="28" w:type="dxa"/>
              <w:bottom w:w="28" w:type="dxa"/>
              <w:right w:w="28" w:type="dxa"/>
            </w:tcMar>
          </w:tcPr>
          <w:p w14:paraId="42329AC9"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2A68ED7C" w14:textId="77777777" w:rsidR="00073A1F" w:rsidRPr="00F869F5" w:rsidRDefault="00073A1F" w:rsidP="00012A35">
            <w:pPr>
              <w:widowControl w:val="0"/>
              <w:jc w:val="both"/>
              <w:rPr>
                <w:rFonts w:ascii="Arial" w:hAnsi="Arial" w:cs="Arial"/>
                <w:bCs/>
                <w:sz w:val="20"/>
                <w:szCs w:val="20"/>
              </w:rPr>
            </w:pPr>
          </w:p>
        </w:tc>
      </w:tr>
      <w:tr w:rsidR="00073A1F" w:rsidRPr="00F869F5" w14:paraId="47F80239" w14:textId="77777777" w:rsidTr="00012A35">
        <w:tc>
          <w:tcPr>
            <w:tcW w:w="2307" w:type="dxa"/>
            <w:gridSpan w:val="7"/>
            <w:tcBorders>
              <w:left w:val="single" w:sz="4" w:space="0" w:color="auto"/>
              <w:right w:val="nil"/>
            </w:tcBorders>
            <w:tcMar>
              <w:top w:w="28" w:type="dxa"/>
              <w:left w:w="28" w:type="dxa"/>
              <w:bottom w:w="28" w:type="dxa"/>
              <w:right w:w="28" w:type="dxa"/>
            </w:tcMar>
          </w:tcPr>
          <w:p w14:paraId="315DD9C8"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7878A8FE" w14:textId="77777777" w:rsidR="00073A1F" w:rsidRPr="00F869F5" w:rsidRDefault="00073A1F" w:rsidP="00012A35">
            <w:pPr>
              <w:widowControl w:val="0"/>
              <w:jc w:val="both"/>
              <w:rPr>
                <w:rFonts w:ascii="Arial" w:hAnsi="Arial" w:cs="Arial"/>
                <w:bCs/>
                <w:sz w:val="20"/>
                <w:szCs w:val="20"/>
              </w:rPr>
            </w:pPr>
          </w:p>
        </w:tc>
      </w:tr>
    </w:tbl>
    <w:p w14:paraId="107A188E" w14:textId="77777777" w:rsidR="00073A1F" w:rsidRPr="00F869F5" w:rsidRDefault="00073A1F" w:rsidP="00073A1F">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61"/>
        <w:gridCol w:w="867"/>
        <w:gridCol w:w="990"/>
        <w:gridCol w:w="872"/>
        <w:gridCol w:w="2508"/>
        <w:gridCol w:w="475"/>
        <w:gridCol w:w="946"/>
        <w:gridCol w:w="2475"/>
      </w:tblGrid>
      <w:tr w:rsidR="00073A1F" w:rsidRPr="00F869F5" w14:paraId="7EB6CD8A" w14:textId="77777777" w:rsidTr="00012A35">
        <w:tc>
          <w:tcPr>
            <w:tcW w:w="9911" w:type="dxa"/>
            <w:gridSpan w:val="8"/>
            <w:tcBorders>
              <w:left w:val="single" w:sz="4" w:space="0" w:color="auto"/>
              <w:right w:val="single" w:sz="4" w:space="0" w:color="auto"/>
            </w:tcBorders>
            <w:shd w:val="clear" w:color="auto" w:fill="DBE5F1" w:themeFill="accent1" w:themeFillTint="33"/>
          </w:tcPr>
          <w:p w14:paraId="370CBCE1" w14:textId="77777777" w:rsidR="00073A1F" w:rsidRPr="00F869F5" w:rsidRDefault="00073A1F" w:rsidP="00012A35">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073A1F" w:rsidRPr="00F869F5" w14:paraId="7C0C2418" w14:textId="77777777" w:rsidTr="00012A35">
        <w:tc>
          <w:tcPr>
            <w:tcW w:w="1874" w:type="dxa"/>
            <w:gridSpan w:val="2"/>
            <w:tcBorders>
              <w:left w:val="single" w:sz="4" w:space="0" w:color="auto"/>
              <w:right w:val="nil"/>
            </w:tcBorders>
            <w:vAlign w:val="center"/>
          </w:tcPr>
          <w:p w14:paraId="45F8241D"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5B8E4579" w14:textId="77777777" w:rsidR="00073A1F" w:rsidRPr="00F869F5" w:rsidRDefault="00073A1F" w:rsidP="00012A35">
            <w:pPr>
              <w:widowControl w:val="0"/>
              <w:jc w:val="both"/>
              <w:rPr>
                <w:rFonts w:ascii="Arial" w:hAnsi="Arial" w:cs="Arial"/>
                <w:bCs/>
                <w:sz w:val="20"/>
                <w:szCs w:val="20"/>
              </w:rPr>
            </w:pPr>
          </w:p>
        </w:tc>
      </w:tr>
      <w:tr w:rsidR="00073A1F" w:rsidRPr="00F869F5" w14:paraId="725F9FDC" w14:textId="77777777" w:rsidTr="00012A35">
        <w:tc>
          <w:tcPr>
            <w:tcW w:w="1031" w:type="dxa"/>
            <w:tcBorders>
              <w:left w:val="single" w:sz="4" w:space="0" w:color="auto"/>
              <w:right w:val="nil"/>
            </w:tcBorders>
            <w:vAlign w:val="center"/>
          </w:tcPr>
          <w:p w14:paraId="78D1B78F"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207BD91E" w14:textId="77777777" w:rsidR="00073A1F" w:rsidRPr="00F869F5" w:rsidRDefault="00073A1F" w:rsidP="00012A35">
            <w:pPr>
              <w:widowControl w:val="0"/>
              <w:jc w:val="both"/>
              <w:rPr>
                <w:rFonts w:ascii="Arial" w:hAnsi="Arial" w:cs="Arial"/>
                <w:bCs/>
                <w:sz w:val="20"/>
                <w:szCs w:val="20"/>
              </w:rPr>
            </w:pPr>
          </w:p>
        </w:tc>
        <w:tc>
          <w:tcPr>
            <w:tcW w:w="920" w:type="dxa"/>
            <w:tcBorders>
              <w:left w:val="nil"/>
              <w:right w:val="nil"/>
            </w:tcBorders>
            <w:vAlign w:val="center"/>
          </w:tcPr>
          <w:p w14:paraId="4A452A97"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5A7FC2C3" w14:textId="77777777" w:rsidR="00073A1F" w:rsidRPr="00F869F5" w:rsidRDefault="00073A1F" w:rsidP="00012A35">
            <w:pPr>
              <w:widowControl w:val="0"/>
              <w:jc w:val="both"/>
              <w:rPr>
                <w:rFonts w:ascii="Arial" w:hAnsi="Arial" w:cs="Arial"/>
                <w:bCs/>
                <w:sz w:val="20"/>
                <w:szCs w:val="20"/>
              </w:rPr>
            </w:pPr>
          </w:p>
        </w:tc>
      </w:tr>
      <w:tr w:rsidR="00073A1F" w:rsidRPr="00F869F5" w14:paraId="2440828C" w14:textId="77777777" w:rsidTr="00012A35">
        <w:tc>
          <w:tcPr>
            <w:tcW w:w="1031" w:type="dxa"/>
            <w:tcBorders>
              <w:left w:val="single" w:sz="4" w:space="0" w:color="auto"/>
              <w:right w:val="nil"/>
            </w:tcBorders>
            <w:vAlign w:val="center"/>
          </w:tcPr>
          <w:p w14:paraId="59849FC6"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4FF25BA6" w14:textId="77777777" w:rsidR="00073A1F" w:rsidRPr="00F869F5" w:rsidRDefault="00073A1F" w:rsidP="00012A35">
            <w:pPr>
              <w:widowControl w:val="0"/>
              <w:jc w:val="both"/>
              <w:rPr>
                <w:rFonts w:ascii="Arial" w:hAnsi="Arial" w:cs="Arial"/>
                <w:bCs/>
                <w:sz w:val="20"/>
                <w:szCs w:val="20"/>
              </w:rPr>
            </w:pPr>
          </w:p>
        </w:tc>
        <w:tc>
          <w:tcPr>
            <w:tcW w:w="2438" w:type="dxa"/>
            <w:tcBorders>
              <w:left w:val="nil"/>
              <w:right w:val="nil"/>
            </w:tcBorders>
            <w:vAlign w:val="center"/>
          </w:tcPr>
          <w:p w14:paraId="1FB2DEA7"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2C145D00" w14:textId="77777777" w:rsidR="00073A1F" w:rsidRPr="00F869F5" w:rsidRDefault="00073A1F" w:rsidP="00012A35">
            <w:pPr>
              <w:widowControl w:val="0"/>
              <w:jc w:val="both"/>
              <w:rPr>
                <w:rFonts w:ascii="Arial" w:hAnsi="Arial" w:cs="Arial"/>
                <w:bCs/>
                <w:sz w:val="20"/>
                <w:szCs w:val="20"/>
              </w:rPr>
            </w:pPr>
          </w:p>
        </w:tc>
      </w:tr>
      <w:tr w:rsidR="00073A1F" w:rsidRPr="00F869F5" w14:paraId="48625A68" w14:textId="77777777" w:rsidTr="00012A35">
        <w:tc>
          <w:tcPr>
            <w:tcW w:w="2837" w:type="dxa"/>
            <w:gridSpan w:val="3"/>
            <w:tcBorders>
              <w:left w:val="single" w:sz="4" w:space="0" w:color="auto"/>
              <w:right w:val="nil"/>
            </w:tcBorders>
            <w:vAlign w:val="center"/>
          </w:tcPr>
          <w:p w14:paraId="59DCFB84"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0DA9DBCF" w14:textId="77777777" w:rsidR="00073A1F" w:rsidRPr="00F869F5" w:rsidRDefault="00073A1F" w:rsidP="00012A35">
            <w:pPr>
              <w:widowControl w:val="0"/>
              <w:jc w:val="both"/>
              <w:rPr>
                <w:rFonts w:ascii="Arial" w:hAnsi="Arial" w:cs="Arial"/>
                <w:bCs/>
                <w:sz w:val="20"/>
                <w:szCs w:val="20"/>
              </w:rPr>
            </w:pPr>
          </w:p>
        </w:tc>
      </w:tr>
      <w:tr w:rsidR="00073A1F" w:rsidRPr="00F869F5" w14:paraId="45BFF55F" w14:textId="77777777" w:rsidTr="00012A35">
        <w:tc>
          <w:tcPr>
            <w:tcW w:w="9911" w:type="dxa"/>
            <w:gridSpan w:val="8"/>
            <w:tcBorders>
              <w:left w:val="single" w:sz="4" w:space="0" w:color="auto"/>
              <w:right w:val="single" w:sz="4" w:space="0" w:color="auto"/>
            </w:tcBorders>
            <w:vAlign w:val="center"/>
          </w:tcPr>
          <w:p w14:paraId="00332931" w14:textId="77777777" w:rsidR="00073A1F" w:rsidRPr="00F869F5" w:rsidRDefault="00073A1F" w:rsidP="00012A35">
            <w:pPr>
              <w:widowControl w:val="0"/>
              <w:jc w:val="both"/>
              <w:rPr>
                <w:rFonts w:ascii="Arial" w:hAnsi="Arial" w:cs="Arial"/>
                <w:bCs/>
                <w:sz w:val="20"/>
                <w:szCs w:val="20"/>
              </w:rPr>
            </w:pPr>
          </w:p>
        </w:tc>
      </w:tr>
    </w:tbl>
    <w:p w14:paraId="70351CAB" w14:textId="77777777" w:rsidR="00073A1F" w:rsidRPr="00F869F5" w:rsidRDefault="00073A1F" w:rsidP="00073A1F">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701"/>
        <w:gridCol w:w="308"/>
        <w:gridCol w:w="117"/>
        <w:gridCol w:w="141"/>
        <w:gridCol w:w="1192"/>
        <w:gridCol w:w="1490"/>
        <w:gridCol w:w="1372"/>
        <w:gridCol w:w="3873"/>
      </w:tblGrid>
      <w:tr w:rsidR="00073A1F" w:rsidRPr="00F869F5" w14:paraId="67969A04" w14:textId="77777777" w:rsidTr="00012A35">
        <w:tc>
          <w:tcPr>
            <w:tcW w:w="9694" w:type="dxa"/>
            <w:gridSpan w:val="8"/>
            <w:tcBorders>
              <w:left w:val="single" w:sz="4" w:space="0" w:color="auto"/>
              <w:right w:val="single" w:sz="4" w:space="0" w:color="auto"/>
            </w:tcBorders>
            <w:shd w:val="clear" w:color="auto" w:fill="DBE5F1" w:themeFill="accent1" w:themeFillTint="33"/>
            <w:vAlign w:val="center"/>
          </w:tcPr>
          <w:p w14:paraId="4099CE92" w14:textId="77777777" w:rsidR="00073A1F" w:rsidRPr="00F869F5" w:rsidRDefault="00073A1F" w:rsidP="00012A35">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073A1F" w:rsidRPr="00F869F5" w14:paraId="051F10BC" w14:textId="77777777" w:rsidTr="00012A35">
        <w:tc>
          <w:tcPr>
            <w:tcW w:w="1910" w:type="dxa"/>
            <w:gridSpan w:val="2"/>
            <w:tcBorders>
              <w:left w:val="single" w:sz="4" w:space="0" w:color="auto"/>
              <w:right w:val="nil"/>
            </w:tcBorders>
          </w:tcPr>
          <w:p w14:paraId="179F89A3"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E6FE131" w14:textId="77777777" w:rsidR="00073A1F" w:rsidRPr="00F869F5" w:rsidRDefault="00073A1F" w:rsidP="00012A35">
            <w:pPr>
              <w:widowControl w:val="0"/>
              <w:jc w:val="both"/>
              <w:rPr>
                <w:rFonts w:ascii="Arial" w:hAnsi="Arial" w:cs="Arial"/>
                <w:bCs/>
                <w:sz w:val="20"/>
                <w:szCs w:val="20"/>
              </w:rPr>
            </w:pPr>
          </w:p>
        </w:tc>
      </w:tr>
      <w:tr w:rsidR="00073A1F" w:rsidRPr="00F869F5" w14:paraId="70CF33E3" w14:textId="77777777" w:rsidTr="00012A35">
        <w:tc>
          <w:tcPr>
            <w:tcW w:w="9694" w:type="dxa"/>
            <w:gridSpan w:val="8"/>
            <w:tcBorders>
              <w:left w:val="single" w:sz="4" w:space="0" w:color="auto"/>
              <w:right w:val="single" w:sz="4" w:space="0" w:color="auto"/>
            </w:tcBorders>
            <w:vAlign w:val="center"/>
          </w:tcPr>
          <w:p w14:paraId="13D1C069" w14:textId="77777777" w:rsidR="00073A1F" w:rsidRPr="00F869F5" w:rsidRDefault="00073A1F" w:rsidP="00012A35">
            <w:pPr>
              <w:widowControl w:val="0"/>
              <w:jc w:val="both"/>
              <w:rPr>
                <w:rFonts w:ascii="Arial" w:hAnsi="Arial" w:cs="Arial"/>
                <w:bCs/>
                <w:sz w:val="20"/>
                <w:szCs w:val="20"/>
              </w:rPr>
            </w:pPr>
          </w:p>
        </w:tc>
      </w:tr>
      <w:tr w:rsidR="00073A1F" w:rsidRPr="00F869F5" w14:paraId="577B1D22" w14:textId="77777777" w:rsidTr="00012A35">
        <w:tc>
          <w:tcPr>
            <w:tcW w:w="2021" w:type="dxa"/>
            <w:gridSpan w:val="3"/>
            <w:tcBorders>
              <w:left w:val="single" w:sz="4" w:space="0" w:color="auto"/>
              <w:right w:val="nil"/>
            </w:tcBorders>
            <w:vAlign w:val="center"/>
          </w:tcPr>
          <w:p w14:paraId="58069110"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0EF7E78F" w14:textId="77777777" w:rsidR="00073A1F" w:rsidRPr="00F869F5" w:rsidRDefault="00073A1F" w:rsidP="00012A35">
            <w:pPr>
              <w:widowControl w:val="0"/>
              <w:jc w:val="both"/>
              <w:rPr>
                <w:rFonts w:ascii="Arial" w:hAnsi="Arial" w:cs="Arial"/>
                <w:bCs/>
                <w:sz w:val="20"/>
                <w:szCs w:val="20"/>
              </w:rPr>
            </w:pPr>
          </w:p>
        </w:tc>
      </w:tr>
      <w:tr w:rsidR="00073A1F" w:rsidRPr="00F869F5" w14:paraId="6790CA0D" w14:textId="77777777" w:rsidTr="00012A35">
        <w:tc>
          <w:tcPr>
            <w:tcW w:w="1617" w:type="dxa"/>
            <w:tcBorders>
              <w:left w:val="single" w:sz="4" w:space="0" w:color="auto"/>
              <w:right w:val="nil"/>
            </w:tcBorders>
            <w:vAlign w:val="center"/>
          </w:tcPr>
          <w:p w14:paraId="2919866E"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53470513" w14:textId="77777777" w:rsidR="00073A1F" w:rsidRPr="00F869F5" w:rsidRDefault="00073A1F" w:rsidP="00012A35">
            <w:pPr>
              <w:widowControl w:val="0"/>
              <w:jc w:val="both"/>
              <w:rPr>
                <w:rFonts w:ascii="Arial" w:hAnsi="Arial" w:cs="Arial"/>
                <w:bCs/>
                <w:sz w:val="20"/>
                <w:szCs w:val="20"/>
              </w:rPr>
            </w:pPr>
          </w:p>
        </w:tc>
        <w:tc>
          <w:tcPr>
            <w:tcW w:w="1305" w:type="dxa"/>
            <w:tcBorders>
              <w:left w:val="nil"/>
              <w:right w:val="nil"/>
            </w:tcBorders>
            <w:vAlign w:val="center"/>
          </w:tcPr>
          <w:p w14:paraId="669A7EF2"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5004E9F9" w14:textId="77777777" w:rsidR="00073A1F" w:rsidRPr="00F869F5" w:rsidRDefault="00073A1F" w:rsidP="00012A35">
            <w:pPr>
              <w:widowControl w:val="0"/>
              <w:jc w:val="both"/>
              <w:rPr>
                <w:rFonts w:ascii="Arial" w:hAnsi="Arial" w:cs="Arial"/>
                <w:bCs/>
                <w:sz w:val="20"/>
                <w:szCs w:val="20"/>
              </w:rPr>
            </w:pPr>
          </w:p>
        </w:tc>
      </w:tr>
      <w:tr w:rsidR="00073A1F" w:rsidRPr="00F869F5" w14:paraId="02BAB9E5" w14:textId="77777777" w:rsidTr="00012A35">
        <w:tc>
          <w:tcPr>
            <w:tcW w:w="3289" w:type="dxa"/>
            <w:gridSpan w:val="5"/>
            <w:tcBorders>
              <w:left w:val="single" w:sz="4" w:space="0" w:color="auto"/>
              <w:right w:val="nil"/>
            </w:tcBorders>
            <w:vAlign w:val="center"/>
          </w:tcPr>
          <w:p w14:paraId="38A43156"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0E057734" w14:textId="77777777" w:rsidR="00073A1F" w:rsidRPr="00F869F5" w:rsidRDefault="00073A1F" w:rsidP="00012A35">
            <w:pPr>
              <w:widowControl w:val="0"/>
              <w:jc w:val="both"/>
              <w:rPr>
                <w:rFonts w:ascii="Arial" w:hAnsi="Arial" w:cs="Arial"/>
                <w:bCs/>
                <w:sz w:val="20"/>
                <w:szCs w:val="20"/>
              </w:rPr>
            </w:pPr>
          </w:p>
        </w:tc>
      </w:tr>
      <w:tr w:rsidR="00073A1F" w:rsidRPr="00F869F5" w14:paraId="0C3492DD" w14:textId="77777777" w:rsidTr="00012A35">
        <w:tc>
          <w:tcPr>
            <w:tcW w:w="2155" w:type="dxa"/>
            <w:gridSpan w:val="4"/>
            <w:tcBorders>
              <w:left w:val="single" w:sz="4" w:space="0" w:color="auto"/>
              <w:right w:val="nil"/>
            </w:tcBorders>
            <w:vAlign w:val="center"/>
          </w:tcPr>
          <w:p w14:paraId="507A3BEA"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7C5962EA" w14:textId="77777777" w:rsidR="00073A1F" w:rsidRPr="00F869F5" w:rsidRDefault="00073A1F" w:rsidP="00012A35">
            <w:pPr>
              <w:widowControl w:val="0"/>
              <w:jc w:val="both"/>
              <w:rPr>
                <w:rFonts w:ascii="Arial" w:hAnsi="Arial" w:cs="Arial"/>
                <w:bCs/>
                <w:sz w:val="20"/>
                <w:szCs w:val="20"/>
              </w:rPr>
            </w:pPr>
          </w:p>
        </w:tc>
      </w:tr>
    </w:tbl>
    <w:p w14:paraId="57F2D278" w14:textId="77777777" w:rsidR="00073A1F" w:rsidRPr="00F869F5" w:rsidRDefault="00073A1F" w:rsidP="00073A1F">
      <w:pPr>
        <w:pStyle w:val="TextosemFormatao"/>
        <w:widowControl w:val="0"/>
        <w:rPr>
          <w:rFonts w:ascii="Arial" w:eastAsia="Arial Unicode MS" w:hAnsi="Arial" w:cs="Arial"/>
          <w:b/>
        </w:rPr>
      </w:pPr>
    </w:p>
    <w:p w14:paraId="1981298D" w14:textId="58DB3E32" w:rsidR="00073A1F" w:rsidRPr="00D545F4" w:rsidRDefault="00073A1F" w:rsidP="00073A1F">
      <w:pPr>
        <w:widowControl w:val="0"/>
        <w:jc w:val="right"/>
        <w:rPr>
          <w:rFonts w:ascii="Arial" w:hAnsi="Arial" w:cs="Arial"/>
          <w:sz w:val="20"/>
          <w:szCs w:val="20"/>
        </w:rPr>
      </w:pPr>
      <w:r w:rsidRPr="00F869F5">
        <w:rPr>
          <w:rFonts w:ascii="Arial" w:hAnsi="Arial" w:cs="Arial"/>
          <w:sz w:val="20"/>
          <w:szCs w:val="20"/>
        </w:rPr>
        <w:t xml:space="preserve">Caçador – Santa Catarina, XX de XXXX de </w:t>
      </w:r>
      <w:r w:rsidR="001A1872">
        <w:rPr>
          <w:rFonts w:ascii="Arial" w:hAnsi="Arial" w:cs="Arial"/>
          <w:sz w:val="20"/>
          <w:szCs w:val="20"/>
        </w:rPr>
        <w:t>2026</w:t>
      </w:r>
      <w:r w:rsidRPr="00F869F5">
        <w:rPr>
          <w:rFonts w:ascii="Arial" w:hAnsi="Arial" w:cs="Arial"/>
          <w:sz w:val="20"/>
          <w:szCs w:val="20"/>
        </w:rPr>
        <w:t>.</w:t>
      </w:r>
    </w:p>
    <w:p w14:paraId="45201411" w14:textId="54C53D36" w:rsidR="00073A1F" w:rsidRDefault="00073A1F">
      <w:pPr>
        <w:rPr>
          <w:rFonts w:ascii="Arial" w:eastAsia="Calibri" w:hAnsi="Arial" w:cs="Arial"/>
          <w:b/>
          <w:sz w:val="20"/>
          <w:szCs w:val="20"/>
        </w:rPr>
      </w:pPr>
      <w:r>
        <w:rPr>
          <w:rFonts w:ascii="Arial" w:eastAsia="Calibri" w:hAnsi="Arial" w:cs="Arial"/>
          <w:b/>
          <w:sz w:val="20"/>
          <w:szCs w:val="20"/>
        </w:rPr>
        <w:br w:type="page"/>
      </w:r>
    </w:p>
    <w:p w14:paraId="6DEDD84E" w14:textId="77777777" w:rsidR="001A1872" w:rsidRPr="001A1872" w:rsidRDefault="001A1872" w:rsidP="001A1872">
      <w:pPr>
        <w:widowControl w:val="0"/>
        <w:suppressAutoHyphens/>
        <w:jc w:val="center"/>
        <w:rPr>
          <w:rFonts w:ascii="Arial" w:eastAsia="Calibri" w:hAnsi="Arial" w:cs="Arial"/>
          <w:b/>
          <w:sz w:val="20"/>
          <w:szCs w:val="20"/>
        </w:rPr>
      </w:pPr>
      <w:r w:rsidRPr="001A1872">
        <w:rPr>
          <w:rFonts w:ascii="Arial" w:eastAsia="Calibri" w:hAnsi="Arial" w:cs="Arial"/>
          <w:b/>
          <w:sz w:val="20"/>
          <w:szCs w:val="20"/>
        </w:rPr>
        <w:t>PREGÃO ELETRÔNICO N.º 007/2026</w:t>
      </w:r>
    </w:p>
    <w:p w14:paraId="589027DD" w14:textId="77777777" w:rsidR="001A1872" w:rsidRPr="001A1872" w:rsidRDefault="001A1872" w:rsidP="001A1872">
      <w:pPr>
        <w:widowControl w:val="0"/>
        <w:suppressAutoHyphens/>
        <w:spacing w:after="120"/>
        <w:jc w:val="center"/>
        <w:rPr>
          <w:rFonts w:ascii="Arial" w:eastAsia="Calibri" w:hAnsi="Arial" w:cs="Arial"/>
          <w:b/>
          <w:sz w:val="20"/>
          <w:szCs w:val="20"/>
        </w:rPr>
      </w:pPr>
      <w:r w:rsidRPr="001A1872">
        <w:rPr>
          <w:rFonts w:ascii="Arial" w:eastAsia="Calibri" w:hAnsi="Arial" w:cs="Arial"/>
          <w:b/>
          <w:sz w:val="20"/>
          <w:szCs w:val="20"/>
        </w:rPr>
        <w:t>PROCESSO ADMINISTRATIVO N.º 015/2026</w:t>
      </w:r>
    </w:p>
    <w:p w14:paraId="060B313D" w14:textId="70EB79F3" w:rsidR="001B522D" w:rsidRPr="001A1872" w:rsidRDefault="001B522D" w:rsidP="001B522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1A1872">
        <w:rPr>
          <w:rFonts w:ascii="Arial" w:eastAsia="Calibri" w:hAnsi="Arial" w:cs="Arial"/>
          <w:b/>
          <w:color w:val="FFFFFF" w:themeColor="background1"/>
          <w:sz w:val="20"/>
          <w:szCs w:val="20"/>
        </w:rPr>
        <w:t xml:space="preserve">ANEXO </w:t>
      </w:r>
      <w:r w:rsidR="00073A1F" w:rsidRPr="001A1872">
        <w:rPr>
          <w:rFonts w:ascii="Arial" w:eastAsia="Calibri" w:hAnsi="Arial" w:cs="Arial"/>
          <w:b/>
          <w:color w:val="FFFFFF" w:themeColor="background1"/>
          <w:sz w:val="20"/>
          <w:szCs w:val="20"/>
        </w:rPr>
        <w:t>V</w:t>
      </w:r>
    </w:p>
    <w:p w14:paraId="766CAB60" w14:textId="68253A81" w:rsidR="001B522D" w:rsidRPr="001A1872" w:rsidRDefault="001B522D" w:rsidP="001B522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1A1872">
        <w:rPr>
          <w:rFonts w:ascii="Arial" w:eastAsia="Calibri" w:hAnsi="Arial" w:cs="Arial"/>
          <w:b/>
          <w:color w:val="FFFFFF" w:themeColor="background1"/>
          <w:sz w:val="20"/>
          <w:szCs w:val="20"/>
        </w:rPr>
        <w:t>MINUTA DO CONTRATO N.º 000/</w:t>
      </w:r>
      <w:r w:rsidR="00926BE3" w:rsidRPr="001A1872">
        <w:rPr>
          <w:rFonts w:ascii="Arial" w:eastAsia="Calibri" w:hAnsi="Arial" w:cs="Arial"/>
          <w:b/>
          <w:color w:val="FFFFFF" w:themeColor="background1"/>
          <w:sz w:val="20"/>
          <w:szCs w:val="20"/>
        </w:rPr>
        <w:t>202</w:t>
      </w:r>
      <w:r w:rsidR="001A1872">
        <w:rPr>
          <w:rFonts w:ascii="Arial" w:eastAsia="Calibri" w:hAnsi="Arial" w:cs="Arial"/>
          <w:b/>
          <w:color w:val="FFFFFF" w:themeColor="background1"/>
          <w:sz w:val="20"/>
          <w:szCs w:val="20"/>
        </w:rPr>
        <w:t>6</w:t>
      </w:r>
    </w:p>
    <w:p w14:paraId="31ABF23F" w14:textId="77777777" w:rsidR="00AF7EDC" w:rsidRPr="001A1872" w:rsidRDefault="00AF7EDC" w:rsidP="00AF7EDC">
      <w:pPr>
        <w:spacing w:after="120"/>
        <w:jc w:val="both"/>
        <w:rPr>
          <w:rFonts w:ascii="Arial" w:eastAsia="Arial" w:hAnsi="Arial" w:cs="Arial"/>
          <w:sz w:val="20"/>
          <w:szCs w:val="20"/>
        </w:rPr>
      </w:pPr>
      <w:r w:rsidRPr="001A1872">
        <w:rPr>
          <w:rFonts w:ascii="Arial" w:eastAsia="Arial" w:hAnsi="Arial" w:cs="Arial"/>
          <w:b/>
          <w:bCs/>
          <w:sz w:val="20"/>
          <w:szCs w:val="20"/>
        </w:rPr>
        <w:t>CONTRATANTE</w:t>
      </w:r>
      <w:r w:rsidRPr="001A1872">
        <w:rPr>
          <w:rFonts w:ascii="Arial" w:hAnsi="Arial" w:cs="Arial"/>
          <w:bCs/>
          <w:color w:val="000000"/>
          <w:sz w:val="20"/>
          <w:szCs w:val="20"/>
        </w:rPr>
        <w:t xml:space="preserve">: O </w:t>
      </w:r>
      <w:r w:rsidRPr="001A1872">
        <w:rPr>
          <w:rFonts w:ascii="Arial" w:hAnsi="Arial" w:cs="Arial"/>
          <w:b/>
          <w:bCs/>
          <w:color w:val="000000"/>
          <w:sz w:val="20"/>
          <w:szCs w:val="20"/>
        </w:rPr>
        <w:t>MUNICÍPIO DE CAÇADOR</w:t>
      </w:r>
      <w:r w:rsidRPr="001A1872">
        <w:rPr>
          <w:rFonts w:ascii="Arial" w:hAnsi="Arial" w:cs="Arial"/>
          <w:color w:val="000000"/>
          <w:sz w:val="20"/>
          <w:szCs w:val="20"/>
        </w:rPr>
        <w:t xml:space="preserve">, Estado de Santa Catarina, pessoa jurídica de direito público interno, por seu órgão representativo, a </w:t>
      </w:r>
      <w:r w:rsidRPr="001A1872">
        <w:rPr>
          <w:rFonts w:ascii="Arial" w:hAnsi="Arial" w:cs="Arial"/>
          <w:b/>
          <w:bCs/>
          <w:color w:val="000000"/>
          <w:sz w:val="20"/>
          <w:szCs w:val="20"/>
        </w:rPr>
        <w:t>PREFEITURA MUNICIPAL DE CAÇADOR</w:t>
      </w:r>
      <w:r w:rsidRPr="001A1872">
        <w:rPr>
          <w:rFonts w:ascii="Arial" w:hAnsi="Arial" w:cs="Arial"/>
          <w:color w:val="000000"/>
          <w:sz w:val="20"/>
          <w:szCs w:val="20"/>
        </w:rPr>
        <w:t xml:space="preserve">, com sede na Avenida Santa Catarina, n.º 195, Caçador, SC, inscrita no CNPJ sob o n.º 83.074.302/0001-31, neste ato representado pelo Excelentíssimo Senhor Prefeito Municipal, </w:t>
      </w:r>
      <w:r w:rsidRPr="001A1872">
        <w:rPr>
          <w:rFonts w:ascii="Arial" w:hAnsi="Arial" w:cs="Arial"/>
          <w:b/>
          <w:bCs/>
          <w:color w:val="000000"/>
          <w:sz w:val="20"/>
          <w:szCs w:val="20"/>
        </w:rPr>
        <w:t>EXMO.</w:t>
      </w:r>
      <w:r w:rsidRPr="001A1872">
        <w:rPr>
          <w:rFonts w:ascii="Arial" w:hAnsi="Arial" w:cs="Arial"/>
          <w:color w:val="000000"/>
          <w:sz w:val="20"/>
          <w:szCs w:val="20"/>
        </w:rPr>
        <w:t xml:space="preserve"> </w:t>
      </w:r>
      <w:r w:rsidRPr="001A1872">
        <w:rPr>
          <w:rFonts w:ascii="Arial" w:hAnsi="Arial" w:cs="Arial"/>
          <w:b/>
          <w:bCs/>
          <w:sz w:val="20"/>
          <w:szCs w:val="20"/>
        </w:rPr>
        <w:t>SR. ALENCAR MENDES</w:t>
      </w:r>
      <w:r w:rsidRPr="001A1872">
        <w:rPr>
          <w:rFonts w:ascii="Arial" w:hAnsi="Arial" w:cs="Arial"/>
          <w:bCs/>
          <w:sz w:val="20"/>
          <w:szCs w:val="20"/>
        </w:rPr>
        <w:t>, brasileiro, casado, administrador, inscrito no CPF sob n.º 771.673.849-68</w:t>
      </w:r>
      <w:r w:rsidRPr="001A1872">
        <w:rPr>
          <w:rFonts w:ascii="Arial" w:hAnsi="Arial" w:cs="Arial"/>
          <w:sz w:val="20"/>
          <w:szCs w:val="20"/>
        </w:rPr>
        <w:t>,</w:t>
      </w:r>
      <w:r w:rsidRPr="001A1872">
        <w:rPr>
          <w:rFonts w:ascii="Arial" w:eastAsia="Arial" w:hAnsi="Arial" w:cs="Arial"/>
          <w:sz w:val="20"/>
          <w:szCs w:val="20"/>
          <w:shd w:val="clear" w:color="auto" w:fill="FFFFFF"/>
        </w:rPr>
        <w:t xml:space="preserve"> residente e domiciliado nesta cidade de Caçador, SC</w:t>
      </w:r>
      <w:r w:rsidRPr="001A1872">
        <w:rPr>
          <w:rFonts w:ascii="Arial" w:eastAsia="Arial" w:hAnsi="Arial" w:cs="Arial"/>
          <w:sz w:val="20"/>
          <w:szCs w:val="20"/>
        </w:rPr>
        <w:t xml:space="preserve">. </w:t>
      </w:r>
    </w:p>
    <w:p w14:paraId="2C792DFC" w14:textId="77777777" w:rsidR="00AF7EDC" w:rsidRPr="001A1872" w:rsidRDefault="00AF7EDC" w:rsidP="00AF7EDC">
      <w:pPr>
        <w:spacing w:after="120"/>
        <w:jc w:val="both"/>
        <w:rPr>
          <w:rFonts w:ascii="Arial" w:hAnsi="Arial" w:cs="Arial"/>
          <w:sz w:val="20"/>
          <w:szCs w:val="20"/>
        </w:rPr>
      </w:pPr>
      <w:r w:rsidRPr="001A1872">
        <w:rPr>
          <w:rFonts w:ascii="Arial" w:hAnsi="Arial" w:cs="Arial"/>
          <w:b/>
          <w:bCs/>
          <w:sz w:val="20"/>
          <w:szCs w:val="20"/>
        </w:rPr>
        <w:t xml:space="preserve">CONTRATADA: XXXXX, </w:t>
      </w:r>
      <w:r w:rsidRPr="001A1872">
        <w:rPr>
          <w:rFonts w:ascii="Arial" w:hAnsi="Arial" w:cs="Arial"/>
          <w:sz w:val="20"/>
          <w:szCs w:val="20"/>
        </w:rPr>
        <w:t xml:space="preserve">pessoa jurídica de direito privado, inscrita no CNPJ sob o n.º </w:t>
      </w:r>
      <w:r w:rsidRPr="001A1872">
        <w:rPr>
          <w:rFonts w:ascii="Arial" w:hAnsi="Arial" w:cs="Arial"/>
          <w:b/>
          <w:bCs/>
          <w:sz w:val="20"/>
          <w:szCs w:val="20"/>
        </w:rPr>
        <w:t>XXXXX</w:t>
      </w:r>
      <w:r w:rsidRPr="001A1872">
        <w:rPr>
          <w:rFonts w:ascii="Arial" w:hAnsi="Arial" w:cs="Arial"/>
          <w:sz w:val="20"/>
          <w:szCs w:val="20"/>
        </w:rPr>
        <w:t>, com sede na XXXX, em XXXX, XX, doravante designado CONTRATADO(A), neste ato representado(a) por XXXX (nome), XXXX (função no contratado), inscrito(a) no CPF sob o n.º XXXX, conforme atos constitutivos da empresa</w:t>
      </w:r>
    </w:p>
    <w:p w14:paraId="3FE5E0E2" w14:textId="670B4926" w:rsidR="00AF7EDC" w:rsidRPr="001A1872" w:rsidRDefault="00AF7EDC" w:rsidP="00AF7EDC">
      <w:pPr>
        <w:widowControl w:val="0"/>
        <w:autoSpaceDE w:val="0"/>
        <w:autoSpaceDN w:val="0"/>
        <w:adjustRightInd w:val="0"/>
        <w:spacing w:after="120"/>
        <w:jc w:val="both"/>
        <w:rPr>
          <w:rFonts w:ascii="Arial" w:hAnsi="Arial" w:cs="Arial"/>
          <w:sz w:val="20"/>
          <w:szCs w:val="20"/>
        </w:rPr>
      </w:pPr>
      <w:r w:rsidRPr="001A1872">
        <w:rPr>
          <w:rFonts w:ascii="Arial" w:eastAsia="Arial" w:hAnsi="Arial" w:cs="Arial"/>
          <w:sz w:val="20"/>
          <w:szCs w:val="20"/>
        </w:rPr>
        <w:t xml:space="preserve">Nos termos do </w:t>
      </w:r>
      <w:r w:rsidRPr="001A1872">
        <w:rPr>
          <w:rFonts w:ascii="Arial" w:eastAsia="Arial" w:hAnsi="Arial" w:cs="Arial"/>
          <w:b/>
          <w:bCs/>
          <w:sz w:val="20"/>
          <w:szCs w:val="20"/>
        </w:rPr>
        <w:t xml:space="preserve">PROCESSO ADMINISTRATIVO N.º </w:t>
      </w:r>
      <w:r w:rsidR="001A1872" w:rsidRPr="001A1872">
        <w:rPr>
          <w:rFonts w:ascii="Arial" w:eastAsia="Arial" w:hAnsi="Arial" w:cs="Arial"/>
          <w:b/>
          <w:bCs/>
          <w:sz w:val="20"/>
          <w:szCs w:val="20"/>
        </w:rPr>
        <w:t>015/2026</w:t>
      </w:r>
      <w:r w:rsidRPr="001A1872">
        <w:rPr>
          <w:rFonts w:ascii="Arial" w:eastAsia="Arial" w:hAnsi="Arial" w:cs="Arial"/>
          <w:sz w:val="20"/>
          <w:szCs w:val="20"/>
        </w:rPr>
        <w:t xml:space="preserve"> e em observância às disposições da Lei n.º 14.133, de 1º de abril de 2021, e demais legislação aplicável, resolvem celebrar o presente </w:t>
      </w:r>
      <w:r w:rsidRPr="001A1872">
        <w:rPr>
          <w:rFonts w:ascii="Arial" w:eastAsia="Arial" w:hAnsi="Arial" w:cs="Arial"/>
          <w:b/>
          <w:bCs/>
          <w:sz w:val="20"/>
          <w:szCs w:val="20"/>
        </w:rPr>
        <w:t>CONTRATO ADMINISTRATIVO</w:t>
      </w:r>
      <w:r w:rsidRPr="001A1872">
        <w:rPr>
          <w:rFonts w:ascii="Arial" w:eastAsia="Arial" w:hAnsi="Arial" w:cs="Arial"/>
          <w:sz w:val="20"/>
          <w:szCs w:val="20"/>
        </w:rPr>
        <w:t xml:space="preserve">, decorrente </w:t>
      </w:r>
      <w:r w:rsidRPr="001A1872">
        <w:rPr>
          <w:rStyle w:val="normaltextrun"/>
          <w:rFonts w:ascii="Arial" w:hAnsi="Arial" w:cs="Arial"/>
          <w:sz w:val="20"/>
          <w:szCs w:val="20"/>
          <w:bdr w:val="none" w:sz="0" w:space="0" w:color="auto" w:frame="1"/>
        </w:rPr>
        <w:t xml:space="preserve">da </w:t>
      </w:r>
      <w:r w:rsidRPr="001A1872">
        <w:rPr>
          <w:rFonts w:ascii="Arial" w:hAnsi="Arial" w:cs="Arial"/>
          <w:sz w:val="20"/>
          <w:szCs w:val="20"/>
        </w:rPr>
        <w:t xml:space="preserve">do </w:t>
      </w:r>
      <w:r w:rsidRPr="001A1872">
        <w:rPr>
          <w:rFonts w:ascii="Arial" w:hAnsi="Arial" w:cs="Arial"/>
          <w:b/>
          <w:bCs/>
          <w:sz w:val="20"/>
          <w:szCs w:val="20"/>
        </w:rPr>
        <w:t xml:space="preserve">PREGÃO ELETRÔNICO N.º </w:t>
      </w:r>
      <w:r w:rsidR="001A1872" w:rsidRPr="001A1872">
        <w:rPr>
          <w:rFonts w:ascii="Arial" w:hAnsi="Arial" w:cs="Arial"/>
          <w:b/>
          <w:bCs/>
          <w:sz w:val="20"/>
          <w:szCs w:val="20"/>
        </w:rPr>
        <w:t>007/2026</w:t>
      </w:r>
      <w:r w:rsidRPr="001A1872">
        <w:rPr>
          <w:rFonts w:ascii="Arial" w:hAnsi="Arial" w:cs="Arial"/>
          <w:sz w:val="20"/>
          <w:szCs w:val="20"/>
        </w:rPr>
        <w:t>, mediante as cláusulas e condições a seguir enunciadas.</w:t>
      </w:r>
    </w:p>
    <w:p w14:paraId="500C6203" w14:textId="77777777" w:rsidR="001B522D" w:rsidRPr="001A1872"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autoSpaceDE w:val="0"/>
        <w:autoSpaceDN w:val="0"/>
        <w:adjustRightInd w:val="0"/>
        <w:spacing w:after="120"/>
        <w:ind w:right="-28"/>
        <w:jc w:val="both"/>
        <w:rPr>
          <w:rFonts w:ascii="Arial" w:hAnsi="Arial" w:cs="Arial"/>
          <w:b/>
          <w:bCs/>
          <w:sz w:val="20"/>
          <w:szCs w:val="20"/>
        </w:rPr>
      </w:pPr>
      <w:r w:rsidRPr="001A1872">
        <w:rPr>
          <w:rFonts w:ascii="Arial" w:hAnsi="Arial" w:cs="Arial"/>
          <w:b/>
          <w:bCs/>
          <w:sz w:val="20"/>
          <w:szCs w:val="20"/>
        </w:rPr>
        <w:t>1. DO OBJETO</w:t>
      </w:r>
    </w:p>
    <w:p w14:paraId="0618FD09" w14:textId="1FC977EE" w:rsidR="001B522D" w:rsidRPr="001A1872" w:rsidRDefault="001B522D" w:rsidP="001B522D">
      <w:pPr>
        <w:pStyle w:val="Nivel2"/>
        <w:widowControl w:val="0"/>
        <w:autoSpaceDE w:val="0"/>
        <w:autoSpaceDN w:val="0"/>
        <w:adjustRightInd w:val="0"/>
        <w:spacing w:before="0" w:line="240" w:lineRule="auto"/>
        <w:rPr>
          <w:sz w:val="20"/>
          <w:szCs w:val="20"/>
        </w:rPr>
      </w:pPr>
      <w:r w:rsidRPr="001A1872">
        <w:rPr>
          <w:b/>
          <w:bCs/>
          <w:sz w:val="20"/>
          <w:szCs w:val="20"/>
        </w:rPr>
        <w:t>1.1.</w:t>
      </w:r>
      <w:r w:rsidRPr="001A1872">
        <w:rPr>
          <w:sz w:val="20"/>
          <w:szCs w:val="20"/>
        </w:rPr>
        <w:t xml:space="preserve"> O presente contrato tem por objeto a </w:t>
      </w:r>
      <w:r w:rsidR="001A1872" w:rsidRPr="001A1872">
        <w:rPr>
          <w:b/>
          <w:bCs/>
          <w:color w:val="000000" w:themeColor="text1"/>
          <w:sz w:val="20"/>
          <w:szCs w:val="20"/>
        </w:rPr>
        <w:t xml:space="preserve">CONTRATAÇÃO DE EMPRESA ESPECIALIZADA PARA A PRESTAÇÃO DOS SERVIÇOS DE COLETA EXTERNA, TRANSPORTE, TRATAMENTO E DESTINAÇÃO FINAL DOS RESÍDUOS DE SERVIÇOS DE SAÚDE (RSS) ENQUADRADOS NOS GRUPOS A, B E </w:t>
      </w:r>
      <w:proofErr w:type="spellStart"/>
      <w:r w:rsidR="001A1872" w:rsidRPr="001A1872">
        <w:rPr>
          <w:b/>
          <w:bCs/>
          <w:color w:val="000000" w:themeColor="text1"/>
          <w:sz w:val="20"/>
          <w:szCs w:val="20"/>
        </w:rPr>
        <w:t>E</w:t>
      </w:r>
      <w:proofErr w:type="spellEnd"/>
      <w:r w:rsidR="001A1872" w:rsidRPr="001A1872">
        <w:rPr>
          <w:b/>
          <w:bCs/>
          <w:color w:val="000000" w:themeColor="text1"/>
          <w:sz w:val="20"/>
          <w:szCs w:val="20"/>
        </w:rPr>
        <w:t>, PROVENIENTES DE UNIDADES GERADORAS DO MUNICÍPIO DE CAÇADOR</w:t>
      </w:r>
      <w:r w:rsidR="00244F85" w:rsidRPr="001A1872">
        <w:rPr>
          <w:b/>
          <w:bCs/>
          <w:sz w:val="20"/>
          <w:szCs w:val="20"/>
        </w:rPr>
        <w:t>.</w:t>
      </w:r>
      <w:r w:rsidRPr="001A1872">
        <w:rPr>
          <w:sz w:val="20"/>
          <w:szCs w:val="20"/>
        </w:rPr>
        <w:t>, especificado no TR – Termo de Referência, que é parte integrante deste documento, assim como as propostas cujos preços tenham sido registrados, independentemente de transcrição.</w:t>
      </w:r>
    </w:p>
    <w:p w14:paraId="07B003FC" w14:textId="77777777" w:rsidR="001B522D" w:rsidRPr="001A1872" w:rsidRDefault="001B522D" w:rsidP="001B522D">
      <w:pPr>
        <w:widowControl w:val="0"/>
        <w:suppressAutoHyphens/>
        <w:spacing w:after="120"/>
        <w:jc w:val="both"/>
        <w:rPr>
          <w:rFonts w:ascii="Arial" w:hAnsi="Arial" w:cs="Arial"/>
          <w:sz w:val="20"/>
          <w:szCs w:val="20"/>
        </w:rPr>
      </w:pPr>
      <w:r w:rsidRPr="001A1872">
        <w:rPr>
          <w:rFonts w:ascii="Arial" w:hAnsi="Arial" w:cs="Arial"/>
          <w:b/>
          <w:bCs/>
          <w:sz w:val="20"/>
          <w:szCs w:val="20"/>
        </w:rPr>
        <w:t>1.2.</w:t>
      </w:r>
      <w:r w:rsidRPr="001A1872">
        <w:rPr>
          <w:rFonts w:ascii="Arial" w:hAnsi="Arial" w:cs="Arial"/>
          <w:sz w:val="20"/>
          <w:szCs w:val="20"/>
        </w:rPr>
        <w:t xml:space="preserve"> Objeto da contratação:</w:t>
      </w:r>
    </w:p>
    <w:tbl>
      <w:tblPr>
        <w:tblW w:w="10060" w:type="dxa"/>
        <w:tblLook w:val="04A0" w:firstRow="1" w:lastRow="0" w:firstColumn="1" w:lastColumn="0" w:noHBand="0" w:noVBand="1"/>
      </w:tblPr>
      <w:tblGrid>
        <w:gridCol w:w="629"/>
        <w:gridCol w:w="3468"/>
        <w:gridCol w:w="917"/>
        <w:gridCol w:w="1070"/>
        <w:gridCol w:w="850"/>
        <w:gridCol w:w="1566"/>
        <w:gridCol w:w="1560"/>
      </w:tblGrid>
      <w:tr w:rsidR="00234CF0" w:rsidRPr="001A1872" w14:paraId="26F3A8EA" w14:textId="77777777" w:rsidTr="00875489">
        <w:tc>
          <w:tcPr>
            <w:tcW w:w="629" w:type="dxa"/>
            <w:tcBorders>
              <w:top w:val="single" w:sz="4" w:space="0" w:color="auto"/>
              <w:left w:val="single" w:sz="4" w:space="0" w:color="auto"/>
              <w:bottom w:val="single" w:sz="4" w:space="0" w:color="auto"/>
              <w:right w:val="single" w:sz="4" w:space="0" w:color="auto"/>
            </w:tcBorders>
            <w:shd w:val="clear" w:color="auto" w:fill="0070C0"/>
            <w:vAlign w:val="center"/>
          </w:tcPr>
          <w:p w14:paraId="0B9B85ED" w14:textId="77777777" w:rsidR="00234CF0" w:rsidRPr="001A1872" w:rsidRDefault="00234CF0" w:rsidP="00875489">
            <w:pPr>
              <w:jc w:val="center"/>
              <w:rPr>
                <w:rFonts w:ascii="Arial" w:eastAsia="Times New Roman" w:hAnsi="Arial" w:cs="Arial"/>
                <w:color w:val="FFFFFF" w:themeColor="background1"/>
                <w:sz w:val="20"/>
                <w:szCs w:val="20"/>
              </w:rPr>
            </w:pPr>
            <w:r w:rsidRPr="001A1872">
              <w:rPr>
                <w:rFonts w:ascii="Arial" w:eastAsia="Times New Roman" w:hAnsi="Arial" w:cs="Arial"/>
                <w:b/>
                <w:color w:val="FFFFFF" w:themeColor="background1"/>
                <w:sz w:val="20"/>
                <w:szCs w:val="20"/>
              </w:rPr>
              <w:t>Item</w:t>
            </w:r>
          </w:p>
        </w:tc>
        <w:tc>
          <w:tcPr>
            <w:tcW w:w="3468" w:type="dxa"/>
            <w:tcBorders>
              <w:top w:val="single" w:sz="4" w:space="0" w:color="auto"/>
              <w:left w:val="single" w:sz="4" w:space="0" w:color="auto"/>
              <w:bottom w:val="single" w:sz="4" w:space="0" w:color="auto"/>
              <w:right w:val="single" w:sz="4" w:space="0" w:color="auto"/>
            </w:tcBorders>
            <w:shd w:val="clear" w:color="auto" w:fill="0070C0"/>
            <w:vAlign w:val="center"/>
          </w:tcPr>
          <w:p w14:paraId="686D85E0" w14:textId="77777777" w:rsidR="00234CF0" w:rsidRPr="001A1872" w:rsidRDefault="00234CF0" w:rsidP="00875489">
            <w:pPr>
              <w:jc w:val="center"/>
              <w:rPr>
                <w:rFonts w:ascii="Arial" w:eastAsia="Times New Roman" w:hAnsi="Arial" w:cs="Arial"/>
                <w:color w:val="FFFFFF" w:themeColor="background1"/>
                <w:sz w:val="20"/>
                <w:szCs w:val="20"/>
              </w:rPr>
            </w:pPr>
            <w:r w:rsidRPr="001A1872">
              <w:rPr>
                <w:rFonts w:ascii="Arial" w:eastAsia="Times New Roman" w:hAnsi="Arial" w:cs="Arial"/>
                <w:b/>
                <w:color w:val="FFFFFF" w:themeColor="background1"/>
                <w:sz w:val="20"/>
                <w:szCs w:val="20"/>
              </w:rPr>
              <w:t>Material/Serviço</w:t>
            </w:r>
          </w:p>
        </w:tc>
        <w:tc>
          <w:tcPr>
            <w:tcW w:w="917" w:type="dxa"/>
            <w:tcBorders>
              <w:top w:val="single" w:sz="4" w:space="0" w:color="auto"/>
              <w:left w:val="single" w:sz="4" w:space="0" w:color="auto"/>
              <w:bottom w:val="single" w:sz="4" w:space="0" w:color="auto"/>
              <w:right w:val="single" w:sz="4" w:space="0" w:color="auto"/>
            </w:tcBorders>
            <w:shd w:val="clear" w:color="auto" w:fill="0070C0"/>
            <w:vAlign w:val="center"/>
          </w:tcPr>
          <w:p w14:paraId="4CB5C5BB" w14:textId="77777777" w:rsidR="00234CF0" w:rsidRPr="001A1872" w:rsidRDefault="00234CF0" w:rsidP="00875489">
            <w:pPr>
              <w:jc w:val="center"/>
              <w:rPr>
                <w:rFonts w:ascii="Arial" w:eastAsia="Times New Roman" w:hAnsi="Arial" w:cs="Arial"/>
                <w:color w:val="FFFFFF" w:themeColor="background1"/>
                <w:sz w:val="20"/>
                <w:szCs w:val="20"/>
              </w:rPr>
            </w:pPr>
            <w:r w:rsidRPr="001A1872">
              <w:rPr>
                <w:rFonts w:ascii="Arial" w:eastAsia="Times New Roman" w:hAnsi="Arial" w:cs="Arial"/>
                <w:b/>
                <w:color w:val="FFFFFF" w:themeColor="background1"/>
                <w:sz w:val="20"/>
                <w:szCs w:val="20"/>
              </w:rPr>
              <w:t>Unid. medida</w:t>
            </w:r>
          </w:p>
        </w:tc>
        <w:tc>
          <w:tcPr>
            <w:tcW w:w="1070" w:type="dxa"/>
            <w:tcBorders>
              <w:top w:val="single" w:sz="4" w:space="0" w:color="auto"/>
              <w:left w:val="single" w:sz="4" w:space="0" w:color="auto"/>
              <w:bottom w:val="single" w:sz="4" w:space="0" w:color="auto"/>
              <w:right w:val="single" w:sz="4" w:space="0" w:color="auto"/>
            </w:tcBorders>
            <w:shd w:val="clear" w:color="auto" w:fill="0070C0"/>
            <w:vAlign w:val="center"/>
          </w:tcPr>
          <w:p w14:paraId="746F6B3A" w14:textId="77777777" w:rsidR="00234CF0" w:rsidRPr="001A1872" w:rsidRDefault="00234CF0" w:rsidP="00875489">
            <w:pPr>
              <w:jc w:val="center"/>
              <w:rPr>
                <w:rFonts w:ascii="Arial" w:eastAsia="Times New Roman" w:hAnsi="Arial" w:cs="Arial"/>
                <w:b/>
                <w:bCs/>
                <w:sz w:val="20"/>
                <w:szCs w:val="20"/>
              </w:rPr>
            </w:pPr>
            <w:r w:rsidRPr="001A1872">
              <w:rPr>
                <w:rFonts w:ascii="Arial" w:eastAsia="Times New Roman" w:hAnsi="Arial" w:cs="Arial"/>
                <w:b/>
                <w:bCs/>
                <w:color w:val="FFFFFF" w:themeColor="background1"/>
                <w:sz w:val="20"/>
                <w:szCs w:val="20"/>
              </w:rPr>
              <w:t>Marca</w:t>
            </w:r>
          </w:p>
        </w:tc>
        <w:tc>
          <w:tcPr>
            <w:tcW w:w="850" w:type="dxa"/>
            <w:tcBorders>
              <w:top w:val="single" w:sz="4" w:space="0" w:color="auto"/>
              <w:left w:val="single" w:sz="4" w:space="0" w:color="auto"/>
              <w:bottom w:val="single" w:sz="4" w:space="0" w:color="auto"/>
              <w:right w:val="single" w:sz="4" w:space="0" w:color="auto"/>
            </w:tcBorders>
            <w:shd w:val="clear" w:color="auto" w:fill="0070C0"/>
            <w:vAlign w:val="center"/>
          </w:tcPr>
          <w:p w14:paraId="7171772B" w14:textId="77777777" w:rsidR="00234CF0" w:rsidRPr="001A1872" w:rsidRDefault="00234CF0" w:rsidP="00875489">
            <w:pPr>
              <w:jc w:val="center"/>
              <w:rPr>
                <w:rFonts w:ascii="Arial" w:eastAsia="Times New Roman" w:hAnsi="Arial" w:cs="Arial"/>
                <w:color w:val="FFFFFF" w:themeColor="background1"/>
                <w:sz w:val="20"/>
                <w:szCs w:val="20"/>
              </w:rPr>
            </w:pPr>
            <w:r w:rsidRPr="001A1872">
              <w:rPr>
                <w:rFonts w:ascii="Arial" w:eastAsia="Times New Roman" w:hAnsi="Arial" w:cs="Arial"/>
                <w:b/>
                <w:color w:val="FFFFFF" w:themeColor="background1"/>
                <w:sz w:val="20"/>
                <w:szCs w:val="20"/>
              </w:rPr>
              <w:t>Quant.</w:t>
            </w:r>
          </w:p>
        </w:tc>
        <w:tc>
          <w:tcPr>
            <w:tcW w:w="1566" w:type="dxa"/>
            <w:tcBorders>
              <w:top w:val="single" w:sz="4" w:space="0" w:color="auto"/>
              <w:left w:val="single" w:sz="4" w:space="0" w:color="auto"/>
              <w:bottom w:val="single" w:sz="4" w:space="0" w:color="auto"/>
              <w:right w:val="single" w:sz="4" w:space="0" w:color="auto"/>
            </w:tcBorders>
            <w:shd w:val="clear" w:color="auto" w:fill="0070C0"/>
            <w:vAlign w:val="center"/>
          </w:tcPr>
          <w:p w14:paraId="28F5AA6D" w14:textId="77777777" w:rsidR="00234CF0" w:rsidRPr="001A1872" w:rsidRDefault="00234CF0" w:rsidP="00875489">
            <w:pPr>
              <w:jc w:val="center"/>
              <w:rPr>
                <w:rFonts w:ascii="Arial" w:eastAsia="Times New Roman" w:hAnsi="Arial" w:cs="Arial"/>
                <w:color w:val="FFFFFF" w:themeColor="background1"/>
                <w:sz w:val="20"/>
                <w:szCs w:val="20"/>
              </w:rPr>
            </w:pPr>
            <w:r w:rsidRPr="001A1872">
              <w:rPr>
                <w:rFonts w:ascii="Arial" w:eastAsia="Times New Roman" w:hAnsi="Arial" w:cs="Arial"/>
                <w:b/>
                <w:color w:val="FFFFFF" w:themeColor="background1"/>
                <w:sz w:val="20"/>
                <w:szCs w:val="20"/>
              </w:rPr>
              <w:t>Valor unitário (R$)</w:t>
            </w:r>
          </w:p>
        </w:tc>
        <w:tc>
          <w:tcPr>
            <w:tcW w:w="1560" w:type="dxa"/>
            <w:tcBorders>
              <w:top w:val="single" w:sz="4" w:space="0" w:color="auto"/>
              <w:left w:val="single" w:sz="4" w:space="0" w:color="auto"/>
              <w:bottom w:val="single" w:sz="4" w:space="0" w:color="auto"/>
              <w:right w:val="single" w:sz="4" w:space="0" w:color="auto"/>
            </w:tcBorders>
            <w:shd w:val="clear" w:color="auto" w:fill="0070C0"/>
            <w:vAlign w:val="center"/>
          </w:tcPr>
          <w:p w14:paraId="7397F089" w14:textId="77777777" w:rsidR="00234CF0" w:rsidRPr="001A1872" w:rsidRDefault="00234CF0" w:rsidP="00875489">
            <w:pPr>
              <w:jc w:val="center"/>
              <w:rPr>
                <w:rFonts w:ascii="Arial" w:eastAsia="Times New Roman" w:hAnsi="Arial" w:cs="Arial"/>
                <w:color w:val="FFFFFF" w:themeColor="background1"/>
                <w:sz w:val="20"/>
                <w:szCs w:val="20"/>
              </w:rPr>
            </w:pPr>
            <w:r w:rsidRPr="001A1872">
              <w:rPr>
                <w:rFonts w:ascii="Arial" w:eastAsia="Times New Roman" w:hAnsi="Arial" w:cs="Arial"/>
                <w:b/>
                <w:color w:val="FFFFFF" w:themeColor="background1"/>
                <w:sz w:val="20"/>
                <w:szCs w:val="20"/>
              </w:rPr>
              <w:t>Valor total (R$)</w:t>
            </w:r>
          </w:p>
        </w:tc>
      </w:tr>
      <w:tr w:rsidR="00234CF0" w:rsidRPr="001A1872" w14:paraId="33180265" w14:textId="77777777" w:rsidTr="00875489">
        <w:tc>
          <w:tcPr>
            <w:tcW w:w="629" w:type="dxa"/>
            <w:tcBorders>
              <w:top w:val="single" w:sz="4" w:space="0" w:color="auto"/>
              <w:left w:val="single" w:sz="4" w:space="0" w:color="auto"/>
              <w:bottom w:val="single" w:sz="4" w:space="0" w:color="auto"/>
              <w:right w:val="single" w:sz="4" w:space="0" w:color="auto"/>
            </w:tcBorders>
            <w:vAlign w:val="center"/>
          </w:tcPr>
          <w:p w14:paraId="6CA3D745" w14:textId="580D7893" w:rsidR="00234CF0" w:rsidRPr="001A1872" w:rsidRDefault="005A504E" w:rsidP="00875489">
            <w:pPr>
              <w:jc w:val="center"/>
              <w:rPr>
                <w:rFonts w:ascii="Arial" w:eastAsia="Times New Roman" w:hAnsi="Arial" w:cs="Arial"/>
                <w:sz w:val="20"/>
                <w:szCs w:val="20"/>
              </w:rPr>
            </w:pPr>
            <w:r w:rsidRPr="001A1872">
              <w:rPr>
                <w:rFonts w:ascii="Arial" w:eastAsia="Times New Roman" w:hAnsi="Arial" w:cs="Arial"/>
                <w:sz w:val="20"/>
                <w:szCs w:val="20"/>
              </w:rPr>
              <w:t>1</w:t>
            </w:r>
          </w:p>
        </w:tc>
        <w:tc>
          <w:tcPr>
            <w:tcW w:w="3468" w:type="dxa"/>
            <w:tcBorders>
              <w:top w:val="single" w:sz="4" w:space="0" w:color="auto"/>
              <w:left w:val="single" w:sz="4" w:space="0" w:color="auto"/>
              <w:bottom w:val="single" w:sz="4" w:space="0" w:color="auto"/>
              <w:right w:val="single" w:sz="4" w:space="0" w:color="auto"/>
            </w:tcBorders>
            <w:vAlign w:val="center"/>
          </w:tcPr>
          <w:p w14:paraId="64867018" w14:textId="087A9EA6" w:rsidR="00234CF0" w:rsidRPr="001A1872" w:rsidRDefault="00234CF0" w:rsidP="00244F85">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148736A4" w14:textId="3974B41B" w:rsidR="00234CF0" w:rsidRPr="001A1872" w:rsidRDefault="00234CF0" w:rsidP="00875489">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2247F6F7" w14:textId="77777777" w:rsidR="00234CF0" w:rsidRPr="001A1872" w:rsidRDefault="00234CF0" w:rsidP="00875489">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DDA1CD9" w14:textId="1336D421" w:rsidR="00234CF0" w:rsidRPr="001A1872" w:rsidRDefault="00234CF0" w:rsidP="00875489">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739196BB" w14:textId="77777777" w:rsidR="00234CF0" w:rsidRPr="001A1872" w:rsidRDefault="00234CF0" w:rsidP="00875489">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33508556" w14:textId="77777777" w:rsidR="00234CF0" w:rsidRPr="001A1872" w:rsidRDefault="00234CF0" w:rsidP="00875489">
            <w:pPr>
              <w:jc w:val="center"/>
              <w:rPr>
                <w:rFonts w:ascii="Arial" w:eastAsia="Times New Roman" w:hAnsi="Arial" w:cs="Arial"/>
                <w:sz w:val="20"/>
                <w:szCs w:val="20"/>
              </w:rPr>
            </w:pPr>
          </w:p>
        </w:tc>
      </w:tr>
      <w:tr w:rsidR="00234CF0" w:rsidRPr="001A1872" w14:paraId="474576D0" w14:textId="77777777" w:rsidTr="004841EA">
        <w:tc>
          <w:tcPr>
            <w:tcW w:w="10060" w:type="dxa"/>
            <w:gridSpan w:val="7"/>
            <w:tcBorders>
              <w:top w:val="single" w:sz="4" w:space="0" w:color="auto"/>
              <w:left w:val="single" w:sz="4" w:space="0" w:color="auto"/>
              <w:bottom w:val="single" w:sz="4" w:space="0" w:color="auto"/>
              <w:right w:val="single" w:sz="4" w:space="0" w:color="auto"/>
            </w:tcBorders>
            <w:vAlign w:val="center"/>
          </w:tcPr>
          <w:p w14:paraId="7146E17D" w14:textId="7742536E" w:rsidR="00234CF0" w:rsidRPr="001A1872" w:rsidRDefault="00234CF0" w:rsidP="00234CF0">
            <w:pPr>
              <w:jc w:val="right"/>
              <w:rPr>
                <w:rFonts w:ascii="Arial" w:eastAsia="Times New Roman" w:hAnsi="Arial" w:cs="Arial"/>
                <w:b/>
                <w:bCs/>
                <w:sz w:val="20"/>
                <w:szCs w:val="20"/>
              </w:rPr>
            </w:pPr>
            <w:r w:rsidRPr="001A1872">
              <w:rPr>
                <w:rFonts w:ascii="Arial" w:eastAsia="Times New Roman" w:hAnsi="Arial" w:cs="Arial"/>
                <w:b/>
                <w:bCs/>
                <w:sz w:val="20"/>
                <w:szCs w:val="20"/>
              </w:rPr>
              <w:t>VALOR TOTAL: R$</w:t>
            </w:r>
          </w:p>
        </w:tc>
      </w:tr>
    </w:tbl>
    <w:p w14:paraId="2BE662EF" w14:textId="77777777" w:rsidR="001B522D" w:rsidRPr="001A1872" w:rsidRDefault="001B522D" w:rsidP="001B522D">
      <w:pPr>
        <w:widowControl w:val="0"/>
        <w:suppressAutoHyphens/>
        <w:spacing w:before="120" w:after="120"/>
        <w:jc w:val="both"/>
        <w:rPr>
          <w:rFonts w:ascii="Arial" w:hAnsi="Arial" w:cs="Arial"/>
          <w:sz w:val="20"/>
          <w:szCs w:val="20"/>
        </w:rPr>
      </w:pPr>
      <w:r w:rsidRPr="001A1872">
        <w:rPr>
          <w:rFonts w:ascii="Arial" w:hAnsi="Arial" w:cs="Arial"/>
          <w:b/>
          <w:bCs/>
          <w:sz w:val="20"/>
          <w:szCs w:val="20"/>
        </w:rPr>
        <w:t>1.3.</w:t>
      </w:r>
      <w:r w:rsidRPr="001A1872">
        <w:rPr>
          <w:rFonts w:ascii="Arial" w:hAnsi="Arial" w:cs="Arial"/>
          <w:sz w:val="20"/>
          <w:szCs w:val="20"/>
        </w:rPr>
        <w:t xml:space="preserve"> Vinculam esta contratação, independentemente de transcrição:</w:t>
      </w:r>
    </w:p>
    <w:p w14:paraId="406E2472" w14:textId="77777777" w:rsidR="001B522D" w:rsidRPr="001A1872" w:rsidRDefault="001B522D" w:rsidP="001B522D">
      <w:pPr>
        <w:widowControl w:val="0"/>
        <w:suppressAutoHyphens/>
        <w:spacing w:after="120"/>
        <w:ind w:left="284"/>
        <w:jc w:val="both"/>
        <w:rPr>
          <w:rFonts w:ascii="Arial" w:hAnsi="Arial" w:cs="Arial"/>
          <w:sz w:val="20"/>
          <w:szCs w:val="20"/>
        </w:rPr>
      </w:pPr>
      <w:r w:rsidRPr="001A1872">
        <w:rPr>
          <w:rFonts w:ascii="Arial" w:hAnsi="Arial" w:cs="Arial"/>
          <w:b/>
          <w:bCs/>
          <w:sz w:val="20"/>
          <w:szCs w:val="20"/>
        </w:rPr>
        <w:t>1.3.1.</w:t>
      </w:r>
      <w:r w:rsidRPr="001A1872">
        <w:rPr>
          <w:rFonts w:ascii="Arial" w:hAnsi="Arial" w:cs="Arial"/>
          <w:sz w:val="20"/>
          <w:szCs w:val="20"/>
        </w:rPr>
        <w:t xml:space="preserve"> O Termo de Referência.</w:t>
      </w:r>
    </w:p>
    <w:p w14:paraId="5C78F70A" w14:textId="77777777" w:rsidR="001B522D" w:rsidRPr="001A1872" w:rsidRDefault="001B522D" w:rsidP="001B522D">
      <w:pPr>
        <w:widowControl w:val="0"/>
        <w:suppressAutoHyphens/>
        <w:spacing w:after="120"/>
        <w:ind w:left="284"/>
        <w:jc w:val="both"/>
        <w:rPr>
          <w:rFonts w:ascii="Arial" w:hAnsi="Arial" w:cs="Arial"/>
          <w:sz w:val="20"/>
          <w:szCs w:val="20"/>
        </w:rPr>
      </w:pPr>
      <w:r w:rsidRPr="001A1872">
        <w:rPr>
          <w:rFonts w:ascii="Arial" w:hAnsi="Arial" w:cs="Arial"/>
          <w:b/>
          <w:bCs/>
          <w:sz w:val="20"/>
          <w:szCs w:val="20"/>
        </w:rPr>
        <w:t>1.3.2.</w:t>
      </w:r>
      <w:r w:rsidRPr="001A1872">
        <w:rPr>
          <w:rFonts w:ascii="Arial" w:hAnsi="Arial" w:cs="Arial"/>
          <w:sz w:val="20"/>
          <w:szCs w:val="20"/>
        </w:rPr>
        <w:t xml:space="preserve"> O Edital da Licitação.</w:t>
      </w:r>
    </w:p>
    <w:p w14:paraId="27AA1B5E" w14:textId="77777777" w:rsidR="001B522D" w:rsidRPr="001A1872" w:rsidRDefault="001B522D" w:rsidP="001B522D">
      <w:pPr>
        <w:widowControl w:val="0"/>
        <w:suppressAutoHyphens/>
        <w:spacing w:after="120"/>
        <w:ind w:left="284"/>
        <w:jc w:val="both"/>
        <w:rPr>
          <w:rFonts w:ascii="Arial" w:hAnsi="Arial" w:cs="Arial"/>
          <w:sz w:val="20"/>
          <w:szCs w:val="20"/>
        </w:rPr>
      </w:pPr>
      <w:r w:rsidRPr="001A1872">
        <w:rPr>
          <w:rFonts w:ascii="Arial" w:hAnsi="Arial" w:cs="Arial"/>
          <w:b/>
          <w:bCs/>
          <w:sz w:val="20"/>
          <w:szCs w:val="20"/>
        </w:rPr>
        <w:t>1.3.3</w:t>
      </w:r>
      <w:r w:rsidRPr="001A1872">
        <w:rPr>
          <w:rFonts w:ascii="Arial" w:hAnsi="Arial" w:cs="Arial"/>
          <w:sz w:val="20"/>
          <w:szCs w:val="20"/>
        </w:rPr>
        <w:t>. A Proposta do Contratado.</w:t>
      </w:r>
    </w:p>
    <w:p w14:paraId="43E8ABBB" w14:textId="77777777" w:rsidR="001B522D" w:rsidRPr="001A1872" w:rsidRDefault="001B522D" w:rsidP="001B522D">
      <w:pPr>
        <w:widowControl w:val="0"/>
        <w:suppressAutoHyphens/>
        <w:spacing w:after="120"/>
        <w:ind w:left="284"/>
        <w:jc w:val="both"/>
        <w:rPr>
          <w:rFonts w:ascii="Arial" w:hAnsi="Arial" w:cs="Arial"/>
          <w:sz w:val="20"/>
          <w:szCs w:val="20"/>
        </w:rPr>
      </w:pPr>
      <w:r w:rsidRPr="001A1872">
        <w:rPr>
          <w:rFonts w:ascii="Arial" w:hAnsi="Arial" w:cs="Arial"/>
          <w:b/>
          <w:bCs/>
          <w:sz w:val="20"/>
          <w:szCs w:val="20"/>
        </w:rPr>
        <w:t>1.3.4.</w:t>
      </w:r>
      <w:r w:rsidRPr="001A1872">
        <w:rPr>
          <w:rFonts w:ascii="Arial" w:hAnsi="Arial" w:cs="Arial"/>
          <w:sz w:val="20"/>
          <w:szCs w:val="20"/>
        </w:rPr>
        <w:t xml:space="preserve"> Eventuais anexos dos documentos supracitados.</w:t>
      </w:r>
    </w:p>
    <w:p w14:paraId="501102D1" w14:textId="77777777" w:rsidR="001B522D" w:rsidRPr="001A1872"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1A1872">
        <w:rPr>
          <w:rFonts w:ascii="Arial" w:hAnsi="Arial" w:cs="Arial"/>
          <w:b/>
          <w:bCs/>
          <w:sz w:val="20"/>
          <w:szCs w:val="20"/>
        </w:rPr>
        <w:t>CLÁUSULA SEGUNDA – VIGÊNCIA E PRORROGAÇÃO</w:t>
      </w:r>
    </w:p>
    <w:p w14:paraId="37A5FC9E" w14:textId="5393E40D" w:rsidR="001B522D" w:rsidRPr="001A1872" w:rsidRDefault="001B522D" w:rsidP="001B522D">
      <w:pPr>
        <w:widowControl w:val="0"/>
        <w:suppressAutoHyphens/>
        <w:spacing w:after="120"/>
        <w:jc w:val="both"/>
        <w:rPr>
          <w:rFonts w:ascii="Arial" w:hAnsi="Arial" w:cs="Arial"/>
          <w:sz w:val="20"/>
          <w:szCs w:val="20"/>
        </w:rPr>
      </w:pPr>
      <w:r w:rsidRPr="001A1872">
        <w:rPr>
          <w:rFonts w:ascii="Arial" w:hAnsi="Arial" w:cs="Arial"/>
          <w:b/>
          <w:bCs/>
          <w:sz w:val="20"/>
          <w:szCs w:val="20"/>
        </w:rPr>
        <w:t>2.1.</w:t>
      </w:r>
      <w:r w:rsidRPr="001A1872">
        <w:rPr>
          <w:rFonts w:ascii="Arial" w:hAnsi="Arial" w:cs="Arial"/>
          <w:sz w:val="20"/>
          <w:szCs w:val="20"/>
        </w:rPr>
        <w:t xml:space="preserve"> </w:t>
      </w:r>
      <w:bookmarkStart w:id="51" w:name="_Hlk114497577"/>
      <w:bookmarkStart w:id="52" w:name="_Hlk114497502"/>
      <w:bookmarkEnd w:id="51"/>
      <w:bookmarkEnd w:id="52"/>
      <w:r w:rsidR="001A1872" w:rsidRPr="001A1872">
        <w:rPr>
          <w:rFonts w:ascii="Arial" w:hAnsi="Arial" w:cs="Arial"/>
          <w:sz w:val="20"/>
          <w:szCs w:val="20"/>
        </w:rPr>
        <w:t xml:space="preserve">O prazo de vigência da contratação é de 12 (doze) meses contados da data da assinatura do contrato, prorrogável por até 10 (dez) anos, na forma dos </w:t>
      </w:r>
      <w:proofErr w:type="spellStart"/>
      <w:r w:rsidR="001A1872" w:rsidRPr="001A1872">
        <w:rPr>
          <w:rFonts w:ascii="Arial" w:hAnsi="Arial" w:cs="Arial"/>
          <w:sz w:val="20"/>
          <w:szCs w:val="20"/>
        </w:rPr>
        <w:t>arts</w:t>
      </w:r>
      <w:proofErr w:type="spellEnd"/>
      <w:r w:rsidR="001A1872" w:rsidRPr="001A1872">
        <w:rPr>
          <w:rFonts w:ascii="Arial" w:hAnsi="Arial" w:cs="Arial"/>
          <w:sz w:val="20"/>
          <w:szCs w:val="20"/>
        </w:rPr>
        <w:t>. 106 e 107 da Lei n° 14.133/2021.</w:t>
      </w:r>
    </w:p>
    <w:p w14:paraId="2B22420B" w14:textId="77777777" w:rsidR="001B522D" w:rsidRPr="001A1872"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1A1872">
        <w:rPr>
          <w:rFonts w:ascii="Arial" w:hAnsi="Arial" w:cs="Arial"/>
          <w:b/>
          <w:bCs/>
          <w:sz w:val="20"/>
          <w:szCs w:val="20"/>
        </w:rPr>
        <w:t>CLÁUSULA TERCEIRA – MODELOS DE EXECUÇÃO E GESTÃO CONTRATUAIS</w:t>
      </w:r>
    </w:p>
    <w:p w14:paraId="5C4C69A6" w14:textId="77777777" w:rsidR="001B522D" w:rsidRPr="001A1872" w:rsidRDefault="001B522D" w:rsidP="001B522D">
      <w:pPr>
        <w:widowControl w:val="0"/>
        <w:suppressAutoHyphens/>
        <w:spacing w:after="120"/>
        <w:jc w:val="both"/>
        <w:rPr>
          <w:rFonts w:ascii="Arial" w:hAnsi="Arial" w:cs="Arial"/>
          <w:sz w:val="20"/>
          <w:szCs w:val="20"/>
        </w:rPr>
      </w:pPr>
      <w:r w:rsidRPr="001A1872">
        <w:rPr>
          <w:rFonts w:ascii="Arial" w:hAnsi="Arial" w:cs="Arial"/>
          <w:b/>
          <w:bCs/>
          <w:sz w:val="20"/>
          <w:szCs w:val="20"/>
        </w:rPr>
        <w:t>3.1.</w:t>
      </w:r>
      <w:r w:rsidRPr="001A1872">
        <w:rPr>
          <w:rFonts w:ascii="Arial" w:hAnsi="Arial" w:cs="Arial"/>
          <w:sz w:val="20"/>
          <w:szCs w:val="20"/>
        </w:rPr>
        <w:t xml:space="preserve"> O regime de execução contratual, os modelos de gestão e de execução, assim como os prazos e condições de conclusão, entrega, observação e recebimento do objeto constam no </w:t>
      </w:r>
      <w:r w:rsidRPr="001A1872">
        <w:rPr>
          <w:rFonts w:ascii="Arial" w:hAnsi="Arial" w:cs="Arial"/>
          <w:b/>
          <w:bCs/>
          <w:sz w:val="20"/>
          <w:szCs w:val="20"/>
        </w:rPr>
        <w:t>Termo de Referência</w:t>
      </w:r>
      <w:r w:rsidRPr="001A1872">
        <w:rPr>
          <w:rFonts w:ascii="Arial" w:hAnsi="Arial" w:cs="Arial"/>
          <w:sz w:val="20"/>
          <w:szCs w:val="20"/>
        </w:rPr>
        <w:t>, anexo a este Contrato.</w:t>
      </w:r>
    </w:p>
    <w:p w14:paraId="7A7DF458" w14:textId="77777777" w:rsidR="001B522D" w:rsidRPr="001A1872"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1A1872">
        <w:rPr>
          <w:rFonts w:ascii="Arial" w:hAnsi="Arial" w:cs="Arial"/>
          <w:b/>
          <w:bCs/>
          <w:sz w:val="20"/>
          <w:szCs w:val="20"/>
        </w:rPr>
        <w:t>CLÁUSULA QUARTA – SUBCONTRATAÇÃO</w:t>
      </w:r>
    </w:p>
    <w:p w14:paraId="3C9599F3" w14:textId="77777777" w:rsidR="001A1872" w:rsidRDefault="001B522D" w:rsidP="001B522D">
      <w:pPr>
        <w:widowControl w:val="0"/>
        <w:suppressAutoHyphens/>
        <w:spacing w:after="120"/>
        <w:jc w:val="both"/>
        <w:rPr>
          <w:rFonts w:ascii="Arial" w:hAnsi="Arial" w:cs="Arial"/>
          <w:sz w:val="20"/>
          <w:szCs w:val="20"/>
        </w:rPr>
      </w:pPr>
      <w:r w:rsidRPr="001A1872">
        <w:rPr>
          <w:rFonts w:ascii="Arial" w:hAnsi="Arial" w:cs="Arial"/>
          <w:b/>
          <w:bCs/>
          <w:sz w:val="20"/>
          <w:szCs w:val="20"/>
        </w:rPr>
        <w:t>4.1.</w:t>
      </w:r>
      <w:r w:rsidRPr="001A1872">
        <w:rPr>
          <w:rFonts w:ascii="Arial" w:hAnsi="Arial" w:cs="Arial"/>
          <w:sz w:val="20"/>
          <w:szCs w:val="20"/>
        </w:rPr>
        <w:t xml:space="preserve"> </w:t>
      </w:r>
      <w:r w:rsidR="001A1872" w:rsidRPr="001A1872">
        <w:rPr>
          <w:rFonts w:ascii="Arial" w:hAnsi="Arial" w:cs="Arial"/>
          <w:sz w:val="20"/>
          <w:szCs w:val="20"/>
        </w:rPr>
        <w:t xml:space="preserve">É admitida a subcontratação parcial do objeto para execução das etapas de tratamento e destinação final de RSS, limitada a 30% (trinta por cento) do valor contratado, cabendo ao contratado acompanhar a execução, pelo subcontratado, de todas as etapas de execução do serviço. </w:t>
      </w:r>
    </w:p>
    <w:p w14:paraId="45B565B3" w14:textId="77777777" w:rsidR="001A1872" w:rsidRDefault="001A1872" w:rsidP="001B522D">
      <w:pPr>
        <w:widowControl w:val="0"/>
        <w:suppressAutoHyphens/>
        <w:spacing w:after="120"/>
        <w:jc w:val="both"/>
        <w:rPr>
          <w:rFonts w:ascii="Arial" w:hAnsi="Arial" w:cs="Arial"/>
          <w:sz w:val="20"/>
          <w:szCs w:val="20"/>
        </w:rPr>
      </w:pPr>
      <w:r w:rsidRPr="001A1872">
        <w:rPr>
          <w:rFonts w:ascii="Arial" w:hAnsi="Arial" w:cs="Arial"/>
          <w:b/>
          <w:bCs/>
          <w:sz w:val="20"/>
          <w:szCs w:val="20"/>
        </w:rPr>
        <w:t>4.1.1.</w:t>
      </w:r>
      <w:r w:rsidRPr="001A1872">
        <w:rPr>
          <w:rFonts w:ascii="Arial" w:hAnsi="Arial" w:cs="Arial"/>
          <w:sz w:val="20"/>
          <w:szCs w:val="20"/>
        </w:rPr>
        <w:t xml:space="preserve"> Em qualquer hipótese de subcontratação, permanece a responsabilidade integral do contratado pela perfeita execução contratual, cabendo-lhe realizar a supervisão e coordenação das atividades do subcontratado, bem como responder pelo rigoroso cumprimento das obrigações contratuais correspondentes ao objeto da subcontratação. </w:t>
      </w:r>
      <w:r w:rsidRPr="001A1872">
        <w:rPr>
          <w:rFonts w:ascii="Arial" w:hAnsi="Arial" w:cs="Arial"/>
          <w:b/>
          <w:bCs/>
          <w:sz w:val="20"/>
          <w:szCs w:val="20"/>
        </w:rPr>
        <w:t>4.1.2.</w:t>
      </w:r>
      <w:r w:rsidRPr="001A1872">
        <w:rPr>
          <w:rFonts w:ascii="Arial" w:hAnsi="Arial" w:cs="Arial"/>
          <w:sz w:val="20"/>
          <w:szCs w:val="20"/>
        </w:rPr>
        <w:t xml:space="preserve"> O subcontratado deverá atender aos mesmos requisitos técnicos e de qualificação exigidos neste termo de referência. </w:t>
      </w:r>
    </w:p>
    <w:p w14:paraId="44B5B5AA" w14:textId="77777777" w:rsidR="001A1872" w:rsidRDefault="001A1872" w:rsidP="001B522D">
      <w:pPr>
        <w:widowControl w:val="0"/>
        <w:suppressAutoHyphens/>
        <w:spacing w:after="120"/>
        <w:jc w:val="both"/>
        <w:rPr>
          <w:rFonts w:ascii="Arial" w:hAnsi="Arial" w:cs="Arial"/>
          <w:sz w:val="20"/>
          <w:szCs w:val="20"/>
        </w:rPr>
      </w:pPr>
      <w:r w:rsidRPr="001A1872">
        <w:rPr>
          <w:rFonts w:ascii="Arial" w:hAnsi="Arial" w:cs="Arial"/>
          <w:b/>
          <w:bCs/>
          <w:sz w:val="20"/>
          <w:szCs w:val="20"/>
        </w:rPr>
        <w:t>4.1.3.</w:t>
      </w:r>
      <w:r w:rsidRPr="001A1872">
        <w:rPr>
          <w:rFonts w:ascii="Arial" w:hAnsi="Arial" w:cs="Arial"/>
          <w:sz w:val="20"/>
          <w:szCs w:val="20"/>
        </w:rPr>
        <w:t xml:space="preserve"> O contratado apresentará à Administração documentação que comprove a capacidade técnica do subcontratado, que será avaliada e juntada aos autos do processo correspondente. </w:t>
      </w:r>
    </w:p>
    <w:p w14:paraId="256C13A1" w14:textId="77777777" w:rsidR="001A1872" w:rsidRDefault="001A1872" w:rsidP="001B522D">
      <w:pPr>
        <w:widowControl w:val="0"/>
        <w:suppressAutoHyphens/>
        <w:spacing w:after="120"/>
        <w:jc w:val="both"/>
        <w:rPr>
          <w:rFonts w:ascii="Arial" w:hAnsi="Arial" w:cs="Arial"/>
          <w:sz w:val="20"/>
          <w:szCs w:val="20"/>
        </w:rPr>
      </w:pPr>
      <w:r w:rsidRPr="001A1872">
        <w:rPr>
          <w:rFonts w:ascii="Arial" w:hAnsi="Arial" w:cs="Arial"/>
          <w:b/>
          <w:bCs/>
          <w:sz w:val="20"/>
          <w:szCs w:val="20"/>
        </w:rPr>
        <w:t>4.1.4.</w:t>
      </w:r>
      <w:r w:rsidRPr="001A1872">
        <w:rPr>
          <w:rFonts w:ascii="Arial" w:hAnsi="Arial" w:cs="Arial"/>
          <w:sz w:val="20"/>
          <w:szCs w:val="20"/>
        </w:rPr>
        <w:t xml:space="preserve">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 </w:t>
      </w:r>
    </w:p>
    <w:p w14:paraId="4D13DB83" w14:textId="7FD53D71" w:rsidR="001B522D" w:rsidRPr="001A1872" w:rsidRDefault="001A1872" w:rsidP="001B522D">
      <w:pPr>
        <w:widowControl w:val="0"/>
        <w:suppressAutoHyphens/>
        <w:spacing w:after="120"/>
        <w:jc w:val="both"/>
        <w:rPr>
          <w:rFonts w:ascii="Arial" w:hAnsi="Arial" w:cs="Arial"/>
          <w:sz w:val="20"/>
          <w:szCs w:val="20"/>
        </w:rPr>
      </w:pPr>
      <w:r w:rsidRPr="001A1872">
        <w:rPr>
          <w:rFonts w:ascii="Arial" w:hAnsi="Arial" w:cs="Arial"/>
          <w:b/>
          <w:bCs/>
          <w:sz w:val="20"/>
          <w:szCs w:val="20"/>
        </w:rPr>
        <w:t>4.1.5.</w:t>
      </w:r>
      <w:r w:rsidRPr="001A1872">
        <w:rPr>
          <w:rFonts w:ascii="Arial" w:hAnsi="Arial" w:cs="Arial"/>
          <w:sz w:val="20"/>
          <w:szCs w:val="20"/>
        </w:rPr>
        <w:t xml:space="preserve"> O contrato oferece maior detalhamento das regras que serão aplicadas em relação à subcontratação.</w:t>
      </w:r>
    </w:p>
    <w:p w14:paraId="0DD92110" w14:textId="77777777" w:rsidR="001B522D" w:rsidRPr="001A1872"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1A1872">
        <w:rPr>
          <w:rFonts w:ascii="Arial" w:hAnsi="Arial" w:cs="Arial"/>
          <w:b/>
          <w:bCs/>
          <w:sz w:val="20"/>
          <w:szCs w:val="20"/>
        </w:rPr>
        <w:t xml:space="preserve">CLÁUSULA QUINTA – PREÇO </w:t>
      </w:r>
    </w:p>
    <w:p w14:paraId="5DD60893" w14:textId="2FED99A2" w:rsidR="001B522D" w:rsidRPr="00570C23" w:rsidRDefault="001B522D" w:rsidP="001B522D">
      <w:pPr>
        <w:widowControl w:val="0"/>
        <w:suppressAutoHyphens/>
        <w:spacing w:after="120"/>
        <w:jc w:val="both"/>
        <w:rPr>
          <w:rFonts w:ascii="Arial" w:hAnsi="Arial" w:cs="Arial"/>
          <w:b/>
          <w:bCs/>
          <w:sz w:val="20"/>
          <w:szCs w:val="20"/>
        </w:rPr>
      </w:pPr>
      <w:r w:rsidRPr="001A1872">
        <w:rPr>
          <w:rFonts w:ascii="Arial" w:hAnsi="Arial" w:cs="Arial"/>
          <w:b/>
          <w:bCs/>
          <w:sz w:val="20"/>
          <w:szCs w:val="20"/>
        </w:rPr>
        <w:t>5.1.</w:t>
      </w:r>
      <w:r w:rsidRPr="001A1872">
        <w:rPr>
          <w:rFonts w:ascii="Arial" w:hAnsi="Arial" w:cs="Arial"/>
          <w:sz w:val="20"/>
          <w:szCs w:val="20"/>
        </w:rPr>
        <w:t xml:space="preserve"> O custo estimado total da contratação é de </w:t>
      </w:r>
      <w:r w:rsidRPr="001A1872">
        <w:rPr>
          <w:rFonts w:ascii="Arial" w:hAnsi="Arial" w:cs="Arial"/>
          <w:b/>
          <w:bCs/>
          <w:sz w:val="20"/>
          <w:szCs w:val="20"/>
        </w:rPr>
        <w:t xml:space="preserve">R$ </w:t>
      </w:r>
      <w:r w:rsidR="00CB0561" w:rsidRPr="001A1872">
        <w:rPr>
          <w:rFonts w:ascii="Arial" w:hAnsi="Arial" w:cs="Arial"/>
          <w:b/>
          <w:bCs/>
          <w:sz w:val="20"/>
          <w:szCs w:val="20"/>
        </w:rPr>
        <w:t>XXXX</w:t>
      </w:r>
      <w:r w:rsidR="00627FAF" w:rsidRPr="001A1872">
        <w:rPr>
          <w:rFonts w:ascii="Arial" w:hAnsi="Arial" w:cs="Arial"/>
          <w:b/>
          <w:bCs/>
          <w:sz w:val="20"/>
          <w:szCs w:val="20"/>
        </w:rPr>
        <w:t xml:space="preserve"> </w:t>
      </w:r>
      <w:r w:rsidRPr="001A1872">
        <w:rPr>
          <w:rFonts w:ascii="Arial" w:hAnsi="Arial" w:cs="Arial"/>
          <w:b/>
          <w:bCs/>
          <w:sz w:val="20"/>
          <w:szCs w:val="20"/>
        </w:rPr>
        <w:t>(</w:t>
      </w:r>
      <w:r w:rsidR="00CB0561" w:rsidRPr="001A1872">
        <w:rPr>
          <w:rFonts w:ascii="Arial" w:hAnsi="Arial" w:cs="Arial"/>
          <w:b/>
          <w:bCs/>
          <w:sz w:val="20"/>
          <w:szCs w:val="20"/>
        </w:rPr>
        <w:t>XXXXXXXXX</w:t>
      </w:r>
      <w:r w:rsidRPr="001A1872">
        <w:rPr>
          <w:rFonts w:ascii="Arial" w:hAnsi="Arial" w:cs="Arial"/>
          <w:b/>
          <w:bCs/>
          <w:sz w:val="20"/>
          <w:szCs w:val="20"/>
        </w:rPr>
        <w:t>).</w:t>
      </w:r>
    </w:p>
    <w:p w14:paraId="7713DE38" w14:textId="77777777" w:rsidR="001B522D" w:rsidRPr="008F122F" w:rsidRDefault="001B522D" w:rsidP="001B522D">
      <w:pPr>
        <w:widowControl w:val="0"/>
        <w:suppressAutoHyphens/>
        <w:spacing w:after="120"/>
        <w:jc w:val="both"/>
        <w:rPr>
          <w:rFonts w:ascii="Arial" w:hAnsi="Arial" w:cs="Arial"/>
          <w:sz w:val="20"/>
          <w:szCs w:val="20"/>
        </w:rPr>
      </w:pPr>
      <w:r w:rsidRPr="00570C23">
        <w:rPr>
          <w:rFonts w:ascii="Arial" w:hAnsi="Arial" w:cs="Arial"/>
          <w:b/>
          <w:bCs/>
          <w:sz w:val="20"/>
          <w:szCs w:val="20"/>
        </w:rPr>
        <w:t>5.2.</w:t>
      </w:r>
      <w:r w:rsidRPr="008F122F">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040FCFC"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SEXTA – PAGAMENTO</w:t>
      </w:r>
    </w:p>
    <w:p w14:paraId="68362616" w14:textId="77777777" w:rsidR="001B522D" w:rsidRPr="008F122F" w:rsidRDefault="001B522D" w:rsidP="001B522D">
      <w:pPr>
        <w:widowControl w:val="0"/>
        <w:suppressAutoHyphens/>
        <w:spacing w:after="120"/>
        <w:jc w:val="both"/>
        <w:rPr>
          <w:rFonts w:ascii="Arial" w:hAnsi="Arial" w:cs="Arial"/>
          <w:sz w:val="20"/>
          <w:szCs w:val="20"/>
        </w:rPr>
      </w:pPr>
      <w:r w:rsidRPr="00570C23">
        <w:rPr>
          <w:rFonts w:ascii="Arial" w:hAnsi="Arial" w:cs="Arial"/>
          <w:b/>
          <w:bCs/>
          <w:sz w:val="20"/>
          <w:szCs w:val="20"/>
        </w:rPr>
        <w:t>6.1.</w:t>
      </w:r>
      <w:r w:rsidRPr="008F122F">
        <w:rPr>
          <w:rFonts w:ascii="Arial" w:hAnsi="Arial" w:cs="Arial"/>
          <w:sz w:val="20"/>
          <w:szCs w:val="20"/>
        </w:rPr>
        <w:t xml:space="preserve"> O prazo para pagamento a</w:t>
      </w:r>
      <w:r>
        <w:rPr>
          <w:rFonts w:ascii="Arial" w:hAnsi="Arial" w:cs="Arial"/>
          <w:sz w:val="20"/>
          <w:szCs w:val="20"/>
        </w:rPr>
        <w:t xml:space="preserve">o(à) contratado(a) </w:t>
      </w:r>
      <w:r w:rsidRPr="008F122F">
        <w:rPr>
          <w:rFonts w:ascii="Arial" w:hAnsi="Arial" w:cs="Arial"/>
          <w:sz w:val="20"/>
          <w:szCs w:val="20"/>
        </w:rPr>
        <w:t>e demais condições a ele referentes encontram-se definidos no Termo de Referência, anexo a este Contrato.</w:t>
      </w:r>
    </w:p>
    <w:p w14:paraId="00601255"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SÉTIMA – REAJUSTE</w:t>
      </w:r>
    </w:p>
    <w:p w14:paraId="476A1758" w14:textId="77777777" w:rsidR="00AE4D66" w:rsidRDefault="001B522D" w:rsidP="00AE4D66">
      <w:pPr>
        <w:widowControl w:val="0"/>
        <w:suppressAutoHyphens/>
        <w:spacing w:after="120"/>
        <w:jc w:val="both"/>
        <w:rPr>
          <w:rFonts w:ascii="Arial" w:hAnsi="Arial" w:cs="Arial"/>
          <w:sz w:val="20"/>
          <w:szCs w:val="20"/>
        </w:rPr>
      </w:pPr>
      <w:r w:rsidRPr="00FB279A">
        <w:rPr>
          <w:rFonts w:ascii="Arial" w:hAnsi="Arial" w:cs="Arial"/>
          <w:b/>
          <w:bCs/>
          <w:sz w:val="20"/>
          <w:szCs w:val="20"/>
        </w:rPr>
        <w:t>7.1.</w:t>
      </w:r>
      <w:r w:rsidRPr="00FB279A">
        <w:rPr>
          <w:rFonts w:ascii="Arial" w:hAnsi="Arial" w:cs="Arial"/>
          <w:sz w:val="20"/>
          <w:szCs w:val="20"/>
        </w:rPr>
        <w:t xml:space="preserve"> </w:t>
      </w:r>
      <w:r w:rsidR="00AE4D66" w:rsidRPr="00BD0DAC">
        <w:rPr>
          <w:rFonts w:ascii="Arial" w:hAnsi="Arial" w:cs="Arial"/>
          <w:sz w:val="20"/>
          <w:szCs w:val="20"/>
        </w:rPr>
        <w:t xml:space="preserve">Os preços serão reajustados contados da </w:t>
      </w:r>
      <w:r w:rsidR="00AE4D66" w:rsidRPr="00BD0DAC">
        <w:rPr>
          <w:rFonts w:ascii="Arial" w:hAnsi="Arial" w:cs="Arial"/>
          <w:b/>
          <w:bCs/>
          <w:sz w:val="20"/>
          <w:szCs w:val="20"/>
          <w:u w:val="single"/>
        </w:rPr>
        <w:t>data do orçamento estimado</w:t>
      </w:r>
      <w:r w:rsidR="00AE4D66" w:rsidRPr="00BD0DAC">
        <w:rPr>
          <w:rFonts w:ascii="Arial" w:hAnsi="Arial" w:cs="Arial"/>
          <w:sz w:val="20"/>
          <w:szCs w:val="20"/>
        </w:rPr>
        <w:t xml:space="preserve">, de acordo com a variação do </w:t>
      </w:r>
      <w:r w:rsidR="00AE4D66" w:rsidRPr="00BD0DAC">
        <w:rPr>
          <w:rFonts w:ascii="Arial" w:hAnsi="Arial" w:cs="Arial"/>
          <w:b/>
          <w:bCs/>
          <w:sz w:val="20"/>
          <w:szCs w:val="20"/>
        </w:rPr>
        <w:t xml:space="preserve">IPCA e o INPC </w:t>
      </w:r>
      <w:r w:rsidR="00AE4D66" w:rsidRPr="00BD0DAC">
        <w:rPr>
          <w:rFonts w:ascii="Arial" w:hAnsi="Arial" w:cs="Arial"/>
          <w:sz w:val="20"/>
          <w:szCs w:val="20"/>
        </w:rPr>
        <w:t>do período, ou outro que vier a substituí-lo.</w:t>
      </w:r>
    </w:p>
    <w:p w14:paraId="52DCCC6A" w14:textId="34EDF719" w:rsidR="00274CFB" w:rsidRDefault="00274CFB" w:rsidP="00274CFB">
      <w:pPr>
        <w:widowControl w:val="0"/>
        <w:suppressAutoHyphens/>
        <w:spacing w:after="120"/>
        <w:ind w:firstLine="720"/>
        <w:jc w:val="both"/>
        <w:rPr>
          <w:rFonts w:ascii="Arial" w:hAnsi="Arial" w:cs="Arial"/>
          <w:sz w:val="20"/>
          <w:szCs w:val="20"/>
        </w:rPr>
      </w:pPr>
      <w:r w:rsidRPr="00274CFB">
        <w:rPr>
          <w:rFonts w:ascii="Arial" w:hAnsi="Arial" w:cs="Arial"/>
          <w:b/>
          <w:bCs/>
          <w:sz w:val="20"/>
          <w:szCs w:val="20"/>
        </w:rPr>
        <w:t>7.1.1</w:t>
      </w:r>
      <w:r>
        <w:rPr>
          <w:rFonts w:ascii="Arial" w:hAnsi="Arial" w:cs="Arial"/>
          <w:sz w:val="20"/>
          <w:szCs w:val="20"/>
        </w:rPr>
        <w:t xml:space="preserve">. </w:t>
      </w:r>
      <w:r w:rsidRPr="00274CFB">
        <w:rPr>
          <w:rFonts w:ascii="Arial" w:hAnsi="Arial" w:cs="Arial"/>
          <w:sz w:val="20"/>
          <w:szCs w:val="20"/>
        </w:rPr>
        <w:t>Após o interregno de 01 (um) ano, e independentemente de pedido do contratado, os preços iniciais serão reajustados, mediante a aplicação, pelo contratante, do índice IPCA/IBGE, exclusivamente para as obrigações iniciadas e concluídas após a ocorrência da anualidade, tomando-se como data-base para a concessão do reajuste a data de elaboração do orçamento estimado pela Administração.</w:t>
      </w:r>
    </w:p>
    <w:p w14:paraId="64745B62" w14:textId="6AD93F39" w:rsidR="00274CFB" w:rsidRPr="00BD0DAC" w:rsidRDefault="00274CFB" w:rsidP="00274CFB">
      <w:pPr>
        <w:widowControl w:val="0"/>
        <w:suppressAutoHyphens/>
        <w:spacing w:after="120"/>
        <w:ind w:firstLine="720"/>
        <w:jc w:val="both"/>
        <w:rPr>
          <w:rFonts w:ascii="Arial" w:hAnsi="Arial" w:cs="Arial"/>
          <w:sz w:val="20"/>
          <w:szCs w:val="20"/>
        </w:rPr>
      </w:pPr>
      <w:r w:rsidRPr="00274CFB">
        <w:rPr>
          <w:rFonts w:ascii="Arial" w:hAnsi="Arial" w:cs="Arial"/>
          <w:b/>
          <w:bCs/>
          <w:sz w:val="20"/>
          <w:szCs w:val="20"/>
        </w:rPr>
        <w:t>7.1.2.</w:t>
      </w:r>
      <w:r>
        <w:rPr>
          <w:rFonts w:ascii="Arial" w:hAnsi="Arial" w:cs="Arial"/>
          <w:sz w:val="20"/>
          <w:szCs w:val="20"/>
        </w:rPr>
        <w:t xml:space="preserve"> </w:t>
      </w:r>
      <w:r w:rsidRPr="00274CFB">
        <w:rPr>
          <w:rFonts w:ascii="Arial" w:hAnsi="Arial" w:cs="Arial"/>
          <w:sz w:val="20"/>
          <w:szCs w:val="20"/>
        </w:rPr>
        <w:t>Nos reajustes subsequentes ao primeiro, o interregno mínimo de um ano será contado a partir dos efeitos financeiros do último reajuste.</w:t>
      </w:r>
    </w:p>
    <w:p w14:paraId="116C8665" w14:textId="77777777" w:rsidR="00AE4D66" w:rsidRPr="000E022C" w:rsidRDefault="00AE4D66" w:rsidP="00AE4D66">
      <w:pPr>
        <w:pStyle w:val="Nivel2"/>
        <w:widowControl w:val="0"/>
        <w:spacing w:line="240" w:lineRule="auto"/>
        <w:rPr>
          <w:sz w:val="20"/>
          <w:szCs w:val="20"/>
        </w:rPr>
      </w:pPr>
      <w:r w:rsidRPr="00BD0DAC">
        <w:rPr>
          <w:b/>
          <w:bCs/>
          <w:sz w:val="20"/>
          <w:szCs w:val="20"/>
        </w:rPr>
        <w:t>7.2.</w:t>
      </w:r>
      <w:r>
        <w:rPr>
          <w:b/>
          <w:bCs/>
          <w:sz w:val="20"/>
          <w:szCs w:val="20"/>
        </w:rPr>
        <w:t xml:space="preserve"> </w:t>
      </w:r>
      <w:r w:rsidRPr="000E022C">
        <w:rPr>
          <w:sz w:val="20"/>
          <w:szCs w:val="20"/>
        </w:rPr>
        <w:t xml:space="preserve">No caso de atraso ou não divulgação do(s) índice (s) de reajustamento, o contratante pagará ao(a) contratado(a) a importância calculada pela última variação conhecida, liquidando a diferença correspondente tão logo seja(m) divulgado(s) o(s) índice(s) definitivo(s). </w:t>
      </w:r>
    </w:p>
    <w:p w14:paraId="0B6C981A" w14:textId="77777777" w:rsidR="00AE4D66" w:rsidRPr="00F937B5" w:rsidRDefault="00AE4D66" w:rsidP="00AE4D66">
      <w:pPr>
        <w:pStyle w:val="Nivel2"/>
        <w:widowControl w:val="0"/>
        <w:spacing w:line="240" w:lineRule="auto"/>
        <w:ind w:left="284"/>
        <w:rPr>
          <w:sz w:val="20"/>
          <w:szCs w:val="20"/>
        </w:rPr>
      </w:pPr>
      <w:r w:rsidRPr="00F937B5">
        <w:rPr>
          <w:b/>
          <w:bCs/>
          <w:sz w:val="20"/>
          <w:szCs w:val="20"/>
        </w:rPr>
        <w:t>7.</w:t>
      </w:r>
      <w:r>
        <w:rPr>
          <w:b/>
          <w:bCs/>
          <w:sz w:val="20"/>
          <w:szCs w:val="20"/>
        </w:rPr>
        <w:t>2</w:t>
      </w:r>
      <w:r w:rsidRPr="00F937B5">
        <w:rPr>
          <w:b/>
          <w:bCs/>
          <w:sz w:val="20"/>
          <w:szCs w:val="20"/>
        </w:rPr>
        <w:t>.1.</w:t>
      </w:r>
      <w:r w:rsidRPr="00F937B5">
        <w:rPr>
          <w:sz w:val="20"/>
          <w:szCs w:val="20"/>
        </w:rPr>
        <w:t xml:space="preserve"> Fica o(a) contratado(a) obrigado a apresentar memória de cálculo referente ao reajustamento de preços do valor remanescente, sempre que este ocorrer.</w:t>
      </w:r>
    </w:p>
    <w:p w14:paraId="6013D4E4" w14:textId="77777777" w:rsidR="00AE4D66" w:rsidRPr="00F937B5" w:rsidRDefault="00AE4D66" w:rsidP="00AE4D66">
      <w:pPr>
        <w:pStyle w:val="Nivel2"/>
        <w:widowControl w:val="0"/>
        <w:spacing w:line="240" w:lineRule="auto"/>
        <w:rPr>
          <w:sz w:val="20"/>
          <w:szCs w:val="20"/>
        </w:rPr>
      </w:pPr>
      <w:r w:rsidRPr="00F937B5">
        <w:rPr>
          <w:b/>
          <w:bCs/>
          <w:sz w:val="20"/>
          <w:szCs w:val="20"/>
        </w:rPr>
        <w:t>7.</w:t>
      </w:r>
      <w:r>
        <w:rPr>
          <w:b/>
          <w:bCs/>
          <w:sz w:val="20"/>
          <w:szCs w:val="20"/>
        </w:rPr>
        <w:t>3</w:t>
      </w:r>
      <w:r w:rsidRPr="00F937B5">
        <w:rPr>
          <w:b/>
          <w:bCs/>
          <w:sz w:val="20"/>
          <w:szCs w:val="20"/>
        </w:rPr>
        <w:t>.</w:t>
      </w:r>
      <w:r w:rsidRPr="00F937B5">
        <w:rPr>
          <w:sz w:val="20"/>
          <w:szCs w:val="20"/>
        </w:rPr>
        <w:t xml:space="preserve"> Nas aferições finais, o(s) índice(s) utilizado(s) para reajuste será(</w:t>
      </w:r>
      <w:proofErr w:type="spellStart"/>
      <w:r w:rsidRPr="00F937B5">
        <w:rPr>
          <w:sz w:val="20"/>
          <w:szCs w:val="20"/>
        </w:rPr>
        <w:t>ão</w:t>
      </w:r>
      <w:proofErr w:type="spellEnd"/>
      <w:r w:rsidRPr="00F937B5">
        <w:rPr>
          <w:sz w:val="20"/>
          <w:szCs w:val="20"/>
        </w:rPr>
        <w:t>), obrigatoriamente, o(s) definitivo(s).</w:t>
      </w:r>
    </w:p>
    <w:p w14:paraId="73DB188D" w14:textId="77777777" w:rsidR="00AE4D66" w:rsidRPr="00F937B5" w:rsidRDefault="00AE4D66" w:rsidP="00AE4D66">
      <w:pPr>
        <w:pStyle w:val="Nivel2"/>
        <w:widowControl w:val="0"/>
        <w:spacing w:line="240" w:lineRule="auto"/>
        <w:rPr>
          <w:sz w:val="20"/>
          <w:szCs w:val="20"/>
        </w:rPr>
      </w:pPr>
      <w:r w:rsidRPr="00F937B5">
        <w:rPr>
          <w:b/>
          <w:bCs/>
          <w:sz w:val="20"/>
          <w:szCs w:val="20"/>
        </w:rPr>
        <w:t>7.</w:t>
      </w:r>
      <w:r>
        <w:rPr>
          <w:b/>
          <w:bCs/>
          <w:sz w:val="20"/>
          <w:szCs w:val="20"/>
        </w:rPr>
        <w:t>4</w:t>
      </w:r>
      <w:r w:rsidRPr="00F937B5">
        <w:rPr>
          <w:b/>
          <w:bCs/>
          <w:sz w:val="20"/>
          <w:szCs w:val="20"/>
        </w:rPr>
        <w:t>.</w:t>
      </w:r>
      <w:r w:rsidRPr="00F937B5">
        <w:rPr>
          <w:sz w:val="20"/>
          <w:szCs w:val="20"/>
        </w:rPr>
        <w:t xml:space="preserve"> Caso o(s) índice(s) estabelecido(s) para reajustamento venha(m) a ser extinto(s) ou de qualquer forma não possa(m) mais ser utilizado(s), será(</w:t>
      </w:r>
      <w:proofErr w:type="spellStart"/>
      <w:r w:rsidRPr="00F937B5">
        <w:rPr>
          <w:sz w:val="20"/>
          <w:szCs w:val="20"/>
        </w:rPr>
        <w:t>ão</w:t>
      </w:r>
      <w:proofErr w:type="spellEnd"/>
      <w:r w:rsidRPr="00F937B5">
        <w:rPr>
          <w:sz w:val="20"/>
          <w:szCs w:val="20"/>
        </w:rPr>
        <w:t>) adotado(s), em substituição, o(s) que vier(em) a ser determinado(s) pela legislação então em vigor.</w:t>
      </w:r>
    </w:p>
    <w:p w14:paraId="3749BE60" w14:textId="77777777" w:rsidR="00AE4D66" w:rsidRPr="00F937B5" w:rsidRDefault="00AE4D66" w:rsidP="00AE4D66">
      <w:pPr>
        <w:pStyle w:val="Nivel2"/>
        <w:widowControl w:val="0"/>
        <w:spacing w:line="240" w:lineRule="auto"/>
        <w:rPr>
          <w:sz w:val="20"/>
          <w:szCs w:val="20"/>
        </w:rPr>
      </w:pPr>
      <w:r w:rsidRPr="00F937B5">
        <w:rPr>
          <w:b/>
          <w:bCs/>
          <w:sz w:val="20"/>
          <w:szCs w:val="20"/>
        </w:rPr>
        <w:t>7.</w:t>
      </w:r>
      <w:r>
        <w:rPr>
          <w:b/>
          <w:bCs/>
          <w:sz w:val="20"/>
          <w:szCs w:val="20"/>
        </w:rPr>
        <w:t>5</w:t>
      </w:r>
      <w:r w:rsidRPr="00F937B5">
        <w:rPr>
          <w:b/>
          <w:bCs/>
          <w:sz w:val="20"/>
          <w:szCs w:val="20"/>
        </w:rPr>
        <w:t>.</w:t>
      </w:r>
      <w:r w:rsidRPr="00F937B5">
        <w:rPr>
          <w:sz w:val="20"/>
          <w:szCs w:val="20"/>
        </w:rPr>
        <w:t xml:space="preserve"> Na ausência de previsão legal quanto ao índice substituto, as partes elegerão novo índice oficial, para reajustamento do preço do valor remanescente, por meio de termo aditivo.</w:t>
      </w:r>
    </w:p>
    <w:p w14:paraId="23194B1C" w14:textId="77777777" w:rsidR="00AE4D66" w:rsidRPr="00F937B5" w:rsidRDefault="00AE4D66" w:rsidP="00AE4D66">
      <w:pPr>
        <w:pStyle w:val="Nivel2"/>
        <w:widowControl w:val="0"/>
        <w:spacing w:line="240" w:lineRule="auto"/>
        <w:rPr>
          <w:sz w:val="20"/>
          <w:szCs w:val="20"/>
        </w:rPr>
      </w:pPr>
      <w:r w:rsidRPr="00F937B5">
        <w:rPr>
          <w:b/>
          <w:bCs/>
          <w:sz w:val="20"/>
          <w:szCs w:val="20"/>
        </w:rPr>
        <w:t>7.</w:t>
      </w:r>
      <w:r>
        <w:rPr>
          <w:b/>
          <w:bCs/>
          <w:sz w:val="20"/>
          <w:szCs w:val="20"/>
        </w:rPr>
        <w:t>6</w:t>
      </w:r>
      <w:r w:rsidRPr="00F937B5">
        <w:rPr>
          <w:b/>
          <w:bCs/>
          <w:sz w:val="20"/>
          <w:szCs w:val="20"/>
        </w:rPr>
        <w:t>.</w:t>
      </w:r>
      <w:r w:rsidRPr="00F937B5">
        <w:rPr>
          <w:sz w:val="20"/>
          <w:szCs w:val="20"/>
        </w:rPr>
        <w:t xml:space="preserve"> O reajuste será realizado por apostilamento.</w:t>
      </w:r>
    </w:p>
    <w:p w14:paraId="65CB3DBF"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OITAVA – OBRIGAÇÕES DO CONTRATANTE</w:t>
      </w:r>
    </w:p>
    <w:p w14:paraId="410CABAB" w14:textId="77777777" w:rsidR="001B522D" w:rsidRDefault="001B522D" w:rsidP="001B522D">
      <w:pPr>
        <w:widowControl w:val="0"/>
        <w:suppressAutoHyphens/>
        <w:spacing w:after="120"/>
        <w:jc w:val="both"/>
        <w:rPr>
          <w:rFonts w:ascii="Arial" w:hAnsi="Arial" w:cs="Arial"/>
          <w:sz w:val="20"/>
          <w:szCs w:val="20"/>
        </w:rPr>
      </w:pPr>
      <w:r w:rsidRPr="00757E6D">
        <w:rPr>
          <w:rFonts w:ascii="Arial" w:hAnsi="Arial" w:cs="Arial"/>
          <w:b/>
          <w:bCs/>
          <w:sz w:val="20"/>
          <w:szCs w:val="20"/>
        </w:rPr>
        <w:t>8.1.</w:t>
      </w:r>
      <w:r w:rsidRPr="00757E6D">
        <w:rPr>
          <w:rFonts w:ascii="Arial" w:hAnsi="Arial" w:cs="Arial"/>
          <w:sz w:val="20"/>
          <w:szCs w:val="20"/>
        </w:rPr>
        <w:t xml:space="preserve"> São obrigações e responsabilidades do Contratante:</w:t>
      </w:r>
    </w:p>
    <w:p w14:paraId="203B5A36" w14:textId="2E4B10AF"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I. Exigir o cumprimento das obrigações assumidas pelo contratado de acordo com o contrato e seus anexos</w:t>
      </w:r>
      <w:r>
        <w:rPr>
          <w:rFonts w:ascii="Arial" w:hAnsi="Arial" w:cs="Arial"/>
          <w:sz w:val="20"/>
          <w:szCs w:val="20"/>
        </w:rPr>
        <w:t>.</w:t>
      </w:r>
    </w:p>
    <w:p w14:paraId="5F86CAF6" w14:textId="77777777"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II. Receber o objeto no prazo e condições estabelecidas no termo de referência. </w:t>
      </w:r>
    </w:p>
    <w:p w14:paraId="74265981" w14:textId="3CB3F9E6"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III. Notificar o contratado, por escrito, sobre vícios, defeitos ou incorreções verificadas no objeto fornecido, para que seja por ele substituído, reparado ou corrigido, no total ou em parte, às suas expensas. </w:t>
      </w:r>
    </w:p>
    <w:p w14:paraId="5FA7A00D" w14:textId="77777777"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IV. Acompanhar e fiscalizar a execução do contrato e o cumprimento das obrigações pelo contratado. </w:t>
      </w:r>
    </w:p>
    <w:p w14:paraId="2B655E1D" w14:textId="68B76B98"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V. Comunicar a empresa para emissão de nota fiscal relativa à parcela incontroversa da execução do objeto, para efeito de liquidação e pagamento, quando houver controvérsia sobre a execução do objeto, quanto à dimensão, qualidade e quantidade, conforme disciplina o art. 143 da Lei n.º 14.133/2021. </w:t>
      </w:r>
    </w:p>
    <w:p w14:paraId="0D7B73A1" w14:textId="7E44AB1C"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VI. Efetuar o pagamento ao contratado do valor correspondente à execução do objeto, no prazo, forma e condições estabelecidos no contrato e termo de referência. </w:t>
      </w:r>
    </w:p>
    <w:p w14:paraId="358AD900" w14:textId="1130856D"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VII. Aplicar ao contratado as sanções previstas na legislação e no contrato. </w:t>
      </w:r>
    </w:p>
    <w:p w14:paraId="47F15AAD" w14:textId="77777777"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VIII. Cientificar a Procuradoria Geral do Município de Caçador para adoção das medidas cabíveis quando do descumprimento de obrigações pelo contratado. </w:t>
      </w:r>
    </w:p>
    <w:p w14:paraId="4197A42F" w14:textId="2AB39F41"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IX. Explicitamente emitir decisão sobre todas as solicitações e reclamações relacionadas à execução do contrato, ressalvados os requerimentos manifestamente impertinentes, meramente protelatórios ou de nenhum interesse para a boa execução do ajuste. a) A Administração terá o prazo de 01 (um) mês, a contar da data do protocolo do requerimento para decidir, admitida a prorrogação motivada, por igual período. </w:t>
      </w:r>
    </w:p>
    <w:p w14:paraId="6DE3BCFF" w14:textId="54D6701B"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X. Responder a eventuais pedidos de reestabelecimento do equilíbrio econômico-financeiro feitos pelo contratado no prazo máximo de 01 (um) mês. </w:t>
      </w:r>
    </w:p>
    <w:p w14:paraId="1C411E82" w14:textId="77777777"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XI. Notificar os emitentes das garantias quanto ao início de processo administrativo para apuração de descumprimento de cláusulas contratuais (§4º, do art. 137, da Lei n.º 14.133/2021). </w:t>
      </w:r>
    </w:p>
    <w:p w14:paraId="759BB0CF" w14:textId="51253A79"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XII. O contratante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5D9C040" w14:textId="77777777"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XIII. Comunicar o contratado na hipótese de alteração da dinâmica do serviço. </w:t>
      </w:r>
    </w:p>
    <w:p w14:paraId="14D97302" w14:textId="751DDDFA"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XIV. Fornecer por escrito as informações necessárias para o desenvolvimento dos serviços contratados. </w:t>
      </w:r>
    </w:p>
    <w:p w14:paraId="0E4FD498" w14:textId="279B88BD"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XV. Realizar avaliações periódicas da qualidade dos serviços, após seu recebimento. </w:t>
      </w:r>
    </w:p>
    <w:p w14:paraId="6A5A4BF9" w14:textId="25216C98"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XVI. Assegurar que o ambiente de trabalho, inclusive seus equipamentos e instalações, apresentem condições adequadas ao cumprimento, pelo contratado, das normas de segurança e saúde no trabalho, quando o serviço for executado em suas dependências, ou em local por ela designado. </w:t>
      </w:r>
    </w:p>
    <w:p w14:paraId="483E56E6" w14:textId="1A98935E"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XVII. Previamente à expedição da ordem de serviço, verificar pendências, liberar áreas e adotar providências cabíveis para a regularidade do início da execução contratual. </w:t>
      </w:r>
    </w:p>
    <w:p w14:paraId="19BCF4E8" w14:textId="010C1997"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XVIII. Manter os resíduos disponíveis para a coleta externa em locais de fácil acesso ao veículo do contratado, responsabilizando-se pelas etapas prévias de manejo interno, que compreendem a segregação na origem, acondicionamento em recipientes adequados, identificação (rotulagem), transporte interno, e o armazenamento temporário e externo conforme as normas sanitárias vigentes. </w:t>
      </w:r>
    </w:p>
    <w:p w14:paraId="5B753F80" w14:textId="3C1200FE"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XIX. Emitir, por meio do sistema oficial (MTR/IMA), o Manifesto de Transporte de Resíduos (MTR) para cada movimentação, assegurando que o transportador receba o documento antes da saída do veículo da unidade geradora. </w:t>
      </w:r>
    </w:p>
    <w:p w14:paraId="1E8946B1" w14:textId="1369C347"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 xml:space="preserve">XX. Fiscalizar rigorosamente a qualidade, a gramatura e a resistência dos sacos plásticos e recipientes adquiridos pela Administração para o acondicionamento dos resíduos. </w:t>
      </w:r>
    </w:p>
    <w:p w14:paraId="5D96C60D" w14:textId="27C07D07" w:rsidR="00694C2D" w:rsidRDefault="00694C2D" w:rsidP="001B522D">
      <w:pPr>
        <w:widowControl w:val="0"/>
        <w:suppressAutoHyphens/>
        <w:spacing w:after="120"/>
        <w:jc w:val="both"/>
        <w:rPr>
          <w:rFonts w:ascii="Arial" w:hAnsi="Arial" w:cs="Arial"/>
          <w:sz w:val="20"/>
          <w:szCs w:val="20"/>
        </w:rPr>
      </w:pPr>
      <w:r w:rsidRPr="00694C2D">
        <w:rPr>
          <w:rFonts w:ascii="Arial" w:hAnsi="Arial" w:cs="Arial"/>
          <w:sz w:val="20"/>
          <w:szCs w:val="20"/>
        </w:rPr>
        <w:t>XXI. Elaborar e manter atualizado o Plano de Gerenciamento de Resíduos de Serviços de Saúde (PGRSS) de cada unidade vinculada, orientando as equipes internas sobre as boas práticas de manejo e as responsabilidades de cada setor.</w:t>
      </w:r>
    </w:p>
    <w:p w14:paraId="3127919C" w14:textId="77777777" w:rsidR="001B522D" w:rsidRPr="00757E6D"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757E6D">
        <w:rPr>
          <w:rFonts w:ascii="Arial" w:hAnsi="Arial" w:cs="Arial"/>
          <w:b/>
          <w:bCs/>
          <w:sz w:val="20"/>
          <w:szCs w:val="20"/>
        </w:rPr>
        <w:t>CLÁUSULA NONA – OBRIGAÇÕES DO(A) CONTRATADO(A)</w:t>
      </w:r>
    </w:p>
    <w:p w14:paraId="390D8DEF" w14:textId="77777777" w:rsidR="00274CFB" w:rsidRDefault="001B522D" w:rsidP="00274CFB">
      <w:pPr>
        <w:widowControl w:val="0"/>
        <w:suppressAutoHyphens/>
        <w:spacing w:after="120"/>
        <w:jc w:val="both"/>
        <w:rPr>
          <w:rFonts w:ascii="Arial" w:hAnsi="Arial" w:cs="Arial"/>
          <w:sz w:val="20"/>
          <w:szCs w:val="20"/>
        </w:rPr>
      </w:pPr>
      <w:r w:rsidRPr="00757E6D">
        <w:rPr>
          <w:rFonts w:ascii="Arial" w:hAnsi="Arial" w:cs="Arial"/>
          <w:b/>
          <w:bCs/>
          <w:sz w:val="20"/>
          <w:szCs w:val="20"/>
        </w:rPr>
        <w:t>9.1.</w:t>
      </w:r>
      <w:r w:rsidRPr="00757E6D">
        <w:rPr>
          <w:rFonts w:ascii="Arial" w:hAnsi="Arial" w:cs="Arial"/>
          <w:sz w:val="20"/>
          <w:szCs w:val="20"/>
        </w:rPr>
        <w:t xml:space="preserve"> </w:t>
      </w:r>
      <w:r>
        <w:rPr>
          <w:rFonts w:ascii="Arial" w:hAnsi="Arial" w:cs="Arial"/>
          <w:sz w:val="20"/>
          <w:szCs w:val="20"/>
        </w:rPr>
        <w:t xml:space="preserve">O(a) contratado(a) </w:t>
      </w:r>
      <w:r w:rsidRPr="00757E6D">
        <w:rPr>
          <w:rFonts w:ascii="Arial" w:hAnsi="Arial" w:cs="Arial"/>
          <w:sz w:val="20"/>
          <w:szCs w:val="20"/>
        </w:rPr>
        <w:t>deve cumprir todas as obrigações constantes deste Contrato e de seus anexos, assumindo como exclusivamente seus os riscos e as despesas decorrentes da boa e perfeita execução do objeto, observando, ainda, as obrigações a seguir dispostas:</w:t>
      </w:r>
    </w:p>
    <w:p w14:paraId="35C9B70D" w14:textId="69CD2120"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I. Cumprir as obrigações que lhes são atribuídas no termo de referência. II. Cumprir as obrigações constantes no contrato e anexos, assumindo, de forma exclusiva, os riscos e as despesas decorrentes da boa e perfeita execução do objeto</w:t>
      </w:r>
    </w:p>
    <w:p w14:paraId="002909B5" w14:textId="77777777"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III. Atender às determinações regulares emitidas pelo fiscal do contrato ou autoridade superior e prestar todo esclarecimento ou informação solicitados. </w:t>
      </w:r>
    </w:p>
    <w:p w14:paraId="2F6D6045" w14:textId="12130EBC"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IV. Alocar os empregados necessários ao perfeito cumprimento das cláusulas do contrato, com habilitação e conhecimento adequados, fornecendo os materiais, equipamentos, ferramentas e utensílios demandados, cuja quantidade, qualidade e tecnologia deverão atender às recomendações de boa técnica e a legislação de regência. </w:t>
      </w:r>
    </w:p>
    <w:p w14:paraId="385EA6EF" w14:textId="2236E7F5"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V. Reparar, corrigir, remover, reconstruir ou substituir, às suas expensas, no total ou em parte, no prazo fixado pelo fiscal do contrato, os serviços nos quais se verificarem vícios, defeitos ou incorreções resultantes da execução ou dos materiais empregados. </w:t>
      </w:r>
    </w:p>
    <w:p w14:paraId="376091AF" w14:textId="0EC1B58D"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VI. Responsabilizar-se pelos vícios e danos decorrentes da execução do objeto, de acordo com o Código de Defesa do Consumidor,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14:paraId="0986A076" w14:textId="0CC6881E"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VII. Efetuar comunicação ao contratante assim que tiver ciência da impossibilidade de realização ou finalização do serviço no prazo estabelecido para adoção de ações de contingência cabíveis. </w:t>
      </w:r>
    </w:p>
    <w:p w14:paraId="0392D095" w14:textId="325888D8"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VIII. Não contratar, durante a vigência do contrato, cônjuge, companheiro ou parente em linha reta, colateral ou por afinidade, até o terceiro grau, de dirigente do contratante ou do fiscal ou gestor do contrato, nos termos do art. 48, parágrafo único, da Lei nº 14.133/2021. </w:t>
      </w:r>
    </w:p>
    <w:p w14:paraId="16ABF92A" w14:textId="3AE879BB"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IX.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514ABAAE" w14:textId="77777777"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a) prova de regularidade relativa à Seguridade Social. </w:t>
      </w:r>
    </w:p>
    <w:p w14:paraId="677FD31E" w14:textId="5E828C3C"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b) certidão conjunta relativa aos tributos federais e à Dívida Ativa da União. </w:t>
      </w:r>
    </w:p>
    <w:p w14:paraId="025300C0" w14:textId="09FA6EF8"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c) certidões que comprovem a regularidade perante a Fazenda Municipal ou Distrital do domicílio ou sede do contratado.</w:t>
      </w:r>
    </w:p>
    <w:p w14:paraId="5A1C47C6" w14:textId="77777777"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d) Certidão de Regularidade do FGTS – CRF; e </w:t>
      </w:r>
      <w:proofErr w:type="spellStart"/>
      <w:r w:rsidRPr="00274CFB">
        <w:rPr>
          <w:rFonts w:ascii="Arial" w:hAnsi="Arial" w:cs="Arial"/>
          <w:sz w:val="20"/>
          <w:szCs w:val="20"/>
        </w:rPr>
        <w:t>e</w:t>
      </w:r>
      <w:proofErr w:type="spellEnd"/>
      <w:r w:rsidRPr="00274CFB">
        <w:rPr>
          <w:rFonts w:ascii="Arial" w:hAnsi="Arial" w:cs="Arial"/>
          <w:sz w:val="20"/>
          <w:szCs w:val="20"/>
        </w:rPr>
        <w:t xml:space="preserve">) Certidão Negativa de Débitos Trabalhistas – CNDT. </w:t>
      </w:r>
    </w:p>
    <w:p w14:paraId="148DB66E" w14:textId="1B9C66B1"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A787EE2" w14:textId="4BA859E6"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XI. Comunicar ao fiscal do contrato, no prazo de 24 (vinte e quatro) horas, qualquer ocorrência anormal ou acidente que se verifique no local dos serviços. </w:t>
      </w:r>
    </w:p>
    <w:p w14:paraId="74DB2571" w14:textId="16385744"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XII. Prestar todo esclarecimento ou informação solicitada pelo contratante, garantindo-lhes o acesso, a qualquer tempo, ao local dos trabalhos, bem como aos documentos relativos à execução do empreendimento. </w:t>
      </w:r>
    </w:p>
    <w:p w14:paraId="4E9E720C" w14:textId="74CCEE34"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XIII. Paralisar, por determinação do contratante, qualquer atividade que não esteja sendo executada de acordo com a boa técnica ou que ponha em risco a segurança de pessoas ou bens de terceiros. </w:t>
      </w:r>
    </w:p>
    <w:p w14:paraId="606DF13F" w14:textId="77777777"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XIV. Promover a guarda, manutenção e vigilância de materiais, ferramentas, e tudo o que for necessário à execução do objeto, durante a vigência do contrato. </w:t>
      </w:r>
    </w:p>
    <w:p w14:paraId="64700D34" w14:textId="2F8A1C57"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XV. Conduzir os trabalhos com estrita observância às normas da legislação pertinente, cumprindo as determinações dos Poderes Públicos, mantendo sempre limpo o local dos serviços e nas melhores condições de segurança, higiene e disciplina. </w:t>
      </w:r>
    </w:p>
    <w:p w14:paraId="0E371F1A" w14:textId="73B0E5E2"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XVI. Cumprir as normas de proteção ao trabalho, inclusive aquelas relativas à segurança e à saúde no trabalho. </w:t>
      </w:r>
    </w:p>
    <w:p w14:paraId="63D402F4" w14:textId="37E60413"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XVII. Não permitir a utilização de qualquer trabalho do menor de dezesseis anos, exceto na condição de aprendiz para os maiores de quatorze anos, nem permitir a utilização do trabalho do menor de dezoito anos em trabalho noturno, perigoso ou insalubre.</w:t>
      </w:r>
    </w:p>
    <w:p w14:paraId="1E2CCDF5" w14:textId="77777777"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XVIII. Manter, durante toda a execução do contrato, em compatibilidade com as obrigações por ele assumidas, todas as condições exigidas para a habilitação na licitação, ou para a qualificação, na contratação direta. </w:t>
      </w:r>
    </w:p>
    <w:p w14:paraId="6B2D38F3" w14:textId="40EEA495"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XIX. Cumprir, durante todo o período de execução do contrato, a reserva de cargos prevista em lei para pessoa com deficiência, para reabilitado da Previdência Social ou para aprendiz, bem como as reservas de cargos previstas na legislação. </w:t>
      </w:r>
    </w:p>
    <w:p w14:paraId="1CB0F0C3" w14:textId="4B112109"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XX. Guardar sigilo sobre todas as informações obtidas em decorrência do cumprimento do contrato. </w:t>
      </w:r>
    </w:p>
    <w:p w14:paraId="41FA0481" w14:textId="2F8BAE78"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XXI.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 </w:t>
      </w:r>
    </w:p>
    <w:p w14:paraId="2EAC5F33" w14:textId="25CCEF03"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XXII. Cumprir, além dos postulados legais vigentes de âmbito federal, estadual ou municipal, as normas de segurança do contratante. </w:t>
      </w:r>
    </w:p>
    <w:p w14:paraId="02F28CE0" w14:textId="2E131F81"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XXIII. Realizar a coleta, transporte e destinação final de RSS em todos os pontos indicados pela Administração, bem como em quaisquer novos pontos que venham a ser incluídos, excluídos ou alterados (mudança de endereço) no Município de Caçador/SC, durante toda a vigência contratual. </w:t>
      </w:r>
    </w:p>
    <w:p w14:paraId="7EA0CEF9" w14:textId="2C52E39B"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XXIV. A revisão contratual para a manutenção do equilíbrio econômico-financeiro poderá ser concedida a qualquer tempo, mediante solicitação fundamentada, sempre que verificada a ocorrência de eventos imprevisíveis ou previsíveis de consequências incalculáveis que inviabilizem a execução do pacto conforme originalmente estabelecido, nas hipóteses previstas no artigo 126, parágrafo único, do Decreto Municipal nº 10.792/2023, e, notadamente, nas seguintes situações específicas:</w:t>
      </w:r>
    </w:p>
    <w:p w14:paraId="4159C7CD" w14:textId="77777777"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a) Alteração ou inclusão de pontos cujos custos logísticos eram comprovadamente imprevisíveis à época da elaboração da proposta; </w:t>
      </w:r>
    </w:p>
    <w:p w14:paraId="15B3A623" w14:textId="7AE1BE98"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b) Novas exigências normativas de licenciamento ambiental, desde que não previstas ou previsíveis originalmente; </w:t>
      </w:r>
    </w:p>
    <w:p w14:paraId="204E6768" w14:textId="77777777"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c) Variação de tributos ou acréscimo no preço de insumos essenciais, desde que o impacto seja comprovadamente superior à inflação; </w:t>
      </w:r>
    </w:p>
    <w:p w14:paraId="04EF462D" w14:textId="27F94164"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d) Alteração na classificação técnica dos resíduos por órgãos reguladores que exija tratamento mais oneroso, devendo o contratado demonstrar a diferença de custo unitário entre o método original e o novo tratamento exigido. </w:t>
      </w:r>
    </w:p>
    <w:p w14:paraId="0612BA8F" w14:textId="6B53B262"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XXV. Executar rigorosamente os Procedimentos Operacionais Padrão (POP) para a limpeza e desinfecção química de veículos e equipamentos após cada ciclo de coleta, visando prevenir a contaminação cruzada. </w:t>
      </w:r>
    </w:p>
    <w:p w14:paraId="55648483" w14:textId="0C3C72F4"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XXVI. Manter a frota em conformidade com a regulamentação de transporte de produtos perigosos, incluindo sinalização por painéis de segurança e rótulos de risco, motoristas com curso MOPP, porte de Ficha e Envelope de Emergência. </w:t>
      </w:r>
    </w:p>
    <w:p w14:paraId="0F03FA1B" w14:textId="36F7A43D"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XXVII. Manter registro ativo e regular da empresa no MTR/IMA, com capacidade para o acompanhamento dos Manifestos de Transporte de Resíduos (MTR). </w:t>
      </w:r>
    </w:p>
    <w:p w14:paraId="1D71EF57" w14:textId="77777777"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XXVIII. Entregar obrigatoriamente o Certificado de Destinação Final (CDF) emitido pelo sistema oficial, sendo este documento condição indispensável para a liquidação e o pagamento das faturas, como prova de que o resíduo recebeu a destinação final licenciada. </w:t>
      </w:r>
    </w:p>
    <w:p w14:paraId="0F069D9B" w14:textId="0BD8F66A" w:rsidR="00274CFB" w:rsidRDefault="00274CFB" w:rsidP="00274CFB">
      <w:pPr>
        <w:widowControl w:val="0"/>
        <w:suppressAutoHyphens/>
        <w:spacing w:after="120"/>
        <w:jc w:val="both"/>
        <w:rPr>
          <w:rFonts w:ascii="Arial" w:hAnsi="Arial" w:cs="Arial"/>
          <w:sz w:val="20"/>
          <w:szCs w:val="20"/>
        </w:rPr>
      </w:pPr>
      <w:r w:rsidRPr="00274CFB">
        <w:rPr>
          <w:rFonts w:ascii="Arial" w:hAnsi="Arial" w:cs="Arial"/>
          <w:sz w:val="20"/>
          <w:szCs w:val="20"/>
        </w:rPr>
        <w:t xml:space="preserve">XXIX. Realizar a calibração periódica dos equipamentos de pesagem, facultando à Administração a fiscalização e conferência a qualquer tempo, sendo a constatação de fraudes ou desvios passível de sanções administrativas e rescisão contratual. </w:t>
      </w:r>
    </w:p>
    <w:p w14:paraId="07F41A74" w14:textId="2C7491B5" w:rsidR="001B522D" w:rsidRDefault="00274CFB" w:rsidP="00274CFB">
      <w:pPr>
        <w:widowControl w:val="0"/>
        <w:suppressAutoHyphens/>
        <w:spacing w:after="120"/>
        <w:jc w:val="both"/>
        <w:rPr>
          <w:rFonts w:ascii="Arial" w:hAnsi="Arial" w:cs="Arial"/>
          <w:color w:val="000000" w:themeColor="text1"/>
          <w:sz w:val="20"/>
          <w:szCs w:val="20"/>
        </w:rPr>
      </w:pPr>
      <w:r w:rsidRPr="00274CFB">
        <w:rPr>
          <w:rFonts w:ascii="Arial" w:hAnsi="Arial" w:cs="Arial"/>
          <w:sz w:val="20"/>
          <w:szCs w:val="20"/>
        </w:rPr>
        <w:t>XXX. Manter e apresentar, quando solicitado, o Plano de Atendimento a Emergências (PAE), contendo os protocolos de resposta rápida para casos de derramamentos, acidentes de trânsito ou exposições acidentais durante o manejo do RSS.</w:t>
      </w:r>
    </w:p>
    <w:p w14:paraId="3AA78D9C"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PRIMEIRA – GARANTIA DE EXECUÇÃO</w:t>
      </w:r>
    </w:p>
    <w:p w14:paraId="48F07FB9" w14:textId="77777777" w:rsidR="001B522D" w:rsidRPr="008F122F" w:rsidRDefault="001B522D" w:rsidP="001B522D">
      <w:pPr>
        <w:widowControl w:val="0"/>
        <w:suppressAutoHyphens/>
        <w:spacing w:after="120"/>
        <w:jc w:val="both"/>
        <w:rPr>
          <w:rFonts w:ascii="Arial" w:hAnsi="Arial" w:cs="Arial"/>
          <w:sz w:val="20"/>
          <w:szCs w:val="20"/>
        </w:rPr>
      </w:pPr>
      <w:r w:rsidRPr="00F60F8B">
        <w:rPr>
          <w:rFonts w:ascii="Arial" w:hAnsi="Arial" w:cs="Arial"/>
          <w:b/>
          <w:bCs/>
          <w:sz w:val="20"/>
          <w:szCs w:val="20"/>
        </w:rPr>
        <w:t>11.1.</w:t>
      </w:r>
      <w:r w:rsidRPr="008F122F">
        <w:rPr>
          <w:rFonts w:ascii="Arial" w:hAnsi="Arial" w:cs="Arial"/>
          <w:sz w:val="20"/>
          <w:szCs w:val="20"/>
        </w:rPr>
        <w:t xml:space="preserve"> Não haverá exigência de garantia contratual da execução.</w:t>
      </w:r>
    </w:p>
    <w:p w14:paraId="4D60C52E"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SEGUNDA – INFRAÇÕES E SANÇÕES ADMINISTRATIVAS</w:t>
      </w:r>
    </w:p>
    <w:p w14:paraId="147961E9"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12.1.</w:t>
      </w:r>
      <w:r w:rsidRPr="008F122F">
        <w:rPr>
          <w:rFonts w:ascii="Arial" w:hAnsi="Arial" w:cs="Arial"/>
          <w:sz w:val="20"/>
          <w:szCs w:val="20"/>
        </w:rPr>
        <w:t xml:space="preserve"> Comete infração administrativa, nos termos da Lei n.º 14.133, de 2021, </w:t>
      </w:r>
      <w:r>
        <w:rPr>
          <w:rFonts w:ascii="Arial" w:hAnsi="Arial" w:cs="Arial"/>
          <w:sz w:val="20"/>
          <w:szCs w:val="20"/>
        </w:rPr>
        <w:t xml:space="preserve">o(a) contratado(a) </w:t>
      </w:r>
      <w:r w:rsidRPr="008F122F">
        <w:rPr>
          <w:rFonts w:ascii="Arial" w:hAnsi="Arial" w:cs="Arial"/>
          <w:sz w:val="20"/>
          <w:szCs w:val="20"/>
        </w:rPr>
        <w:t>que:</w:t>
      </w:r>
    </w:p>
    <w:p w14:paraId="0FADE637"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der causa à inexecução parcial do contrato</w:t>
      </w:r>
      <w:r>
        <w:rPr>
          <w:rFonts w:ascii="Arial" w:hAnsi="Arial" w:cs="Arial"/>
          <w:sz w:val="20"/>
          <w:szCs w:val="20"/>
        </w:rPr>
        <w:t>.</w:t>
      </w:r>
    </w:p>
    <w:p w14:paraId="1D6572CC"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der causa à inexecução parcial do contrato que cause grave dano à Administração ou ao funcionamento dos serviços públicos ou ao interesse coletivo</w:t>
      </w:r>
    </w:p>
    <w:p w14:paraId="57F1B308"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der causa à inexecução total do contrato</w:t>
      </w:r>
      <w:r>
        <w:rPr>
          <w:rFonts w:ascii="Arial" w:hAnsi="Arial" w:cs="Arial"/>
          <w:sz w:val="20"/>
          <w:szCs w:val="20"/>
        </w:rPr>
        <w:t>.</w:t>
      </w:r>
    </w:p>
    <w:p w14:paraId="6E6E1936"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ensejar o retardamento da execução ou da entrega do objeto da contratação sem motivo justificado</w:t>
      </w:r>
      <w:r>
        <w:rPr>
          <w:rFonts w:ascii="Arial" w:hAnsi="Arial" w:cs="Arial"/>
          <w:sz w:val="20"/>
          <w:szCs w:val="20"/>
        </w:rPr>
        <w:t>.</w:t>
      </w:r>
    </w:p>
    <w:p w14:paraId="10CA2E9F"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apresentar documentação falsa ou prestar declaração falsa durante a execução do contrato</w:t>
      </w:r>
      <w:r>
        <w:rPr>
          <w:rFonts w:ascii="Arial" w:hAnsi="Arial" w:cs="Arial"/>
          <w:sz w:val="20"/>
          <w:szCs w:val="20"/>
        </w:rPr>
        <w:t>.</w:t>
      </w:r>
    </w:p>
    <w:p w14:paraId="376B42EF"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praticar ato fraudulento na execução do contrato</w:t>
      </w:r>
      <w:r>
        <w:rPr>
          <w:rFonts w:ascii="Arial" w:hAnsi="Arial" w:cs="Arial"/>
          <w:sz w:val="20"/>
          <w:szCs w:val="20"/>
        </w:rPr>
        <w:t>.</w:t>
      </w:r>
    </w:p>
    <w:p w14:paraId="28F39501"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comportar-se de modo inidôneo ou cometer fraude de qualquer natureza</w:t>
      </w:r>
      <w:r>
        <w:rPr>
          <w:rFonts w:ascii="Arial" w:hAnsi="Arial" w:cs="Arial"/>
          <w:sz w:val="20"/>
          <w:szCs w:val="20"/>
        </w:rPr>
        <w:t>.</w:t>
      </w:r>
    </w:p>
    <w:p w14:paraId="23A81A76"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praticar ato lesivo previsto no artigo 5º da Lei n.º 12.846, de 1º de agosto de 2013.</w:t>
      </w:r>
    </w:p>
    <w:p w14:paraId="030BE535"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12.2.</w:t>
      </w:r>
      <w:r w:rsidRPr="008F122F">
        <w:rPr>
          <w:rFonts w:ascii="Arial" w:hAnsi="Arial" w:cs="Arial"/>
          <w:sz w:val="20"/>
          <w:szCs w:val="20"/>
        </w:rPr>
        <w:t xml:space="preserve"> Serão aplicadas a</w:t>
      </w:r>
      <w:r>
        <w:rPr>
          <w:rFonts w:ascii="Arial" w:hAnsi="Arial" w:cs="Arial"/>
          <w:sz w:val="20"/>
          <w:szCs w:val="20"/>
        </w:rPr>
        <w:t xml:space="preserve">o(à) contratado(a) </w:t>
      </w:r>
      <w:r w:rsidRPr="008F122F">
        <w:rPr>
          <w:rFonts w:ascii="Arial" w:hAnsi="Arial" w:cs="Arial"/>
          <w:sz w:val="20"/>
          <w:szCs w:val="20"/>
        </w:rPr>
        <w:t>que incorrer nas infrações acima descritas as seguintes sanções:</w:t>
      </w:r>
    </w:p>
    <w:p w14:paraId="7A64C88A" w14:textId="77777777" w:rsidR="001B522D" w:rsidRPr="00F60F8B" w:rsidRDefault="001B522D" w:rsidP="005F6FB5">
      <w:pPr>
        <w:pStyle w:val="PargrafodaLista"/>
        <w:widowControl w:val="0"/>
        <w:numPr>
          <w:ilvl w:val="0"/>
          <w:numId w:val="12"/>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Advertência</w:t>
      </w:r>
      <w:r w:rsidRPr="00F60F8B">
        <w:rPr>
          <w:rFonts w:ascii="Arial" w:hAnsi="Arial" w:cs="Arial"/>
          <w:sz w:val="20"/>
          <w:szCs w:val="20"/>
        </w:rPr>
        <w:t xml:space="preserve">, quando </w:t>
      </w:r>
      <w:r>
        <w:rPr>
          <w:rFonts w:ascii="Arial" w:hAnsi="Arial" w:cs="Arial"/>
          <w:sz w:val="20"/>
          <w:szCs w:val="20"/>
        </w:rPr>
        <w:t xml:space="preserve">o(a) contratado(a) </w:t>
      </w:r>
      <w:r w:rsidRPr="00F60F8B">
        <w:rPr>
          <w:rFonts w:ascii="Arial" w:hAnsi="Arial" w:cs="Arial"/>
          <w:sz w:val="20"/>
          <w:szCs w:val="20"/>
        </w:rPr>
        <w:t xml:space="preserve">der causa à inexecução parcial do contrato, sempre que não se justificar a imposição de penalidade mais grave (artigo 156, §2º, da </w:t>
      </w:r>
      <w:bookmarkStart w:id="53" w:name="_Hlk114504069"/>
      <w:r w:rsidRPr="00F60F8B">
        <w:rPr>
          <w:rFonts w:ascii="Arial" w:hAnsi="Arial" w:cs="Arial"/>
          <w:sz w:val="20"/>
          <w:szCs w:val="20"/>
        </w:rPr>
        <w:t>Lei n.º 14.133, de 2021</w:t>
      </w:r>
      <w:bookmarkEnd w:id="53"/>
      <w:r w:rsidRPr="00F60F8B">
        <w:rPr>
          <w:rFonts w:ascii="Arial" w:hAnsi="Arial" w:cs="Arial"/>
          <w:sz w:val="20"/>
          <w:szCs w:val="20"/>
        </w:rPr>
        <w:t>).</w:t>
      </w:r>
    </w:p>
    <w:p w14:paraId="076E4F5F" w14:textId="77777777" w:rsidR="001B522D" w:rsidRPr="00F60F8B" w:rsidRDefault="001B522D" w:rsidP="005F6FB5">
      <w:pPr>
        <w:pStyle w:val="PargrafodaLista"/>
        <w:widowControl w:val="0"/>
        <w:numPr>
          <w:ilvl w:val="0"/>
          <w:numId w:val="12"/>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Impedimento de licitar e contratar</w:t>
      </w:r>
      <w:r w:rsidRPr="00F60F8B">
        <w:rPr>
          <w:rFonts w:ascii="Arial" w:hAnsi="Arial" w:cs="Arial"/>
          <w:sz w:val="20"/>
          <w:szCs w:val="20"/>
        </w:rPr>
        <w:t>, quando praticadas as condutas descritas nas alíneas “b”, “c” e “d” do subitem acima deste Contrato, sempre que não se justificar a imposição de penalidade mais grave (artigo 156, § 4º, da Lei n.º 14.133, de 2021).</w:t>
      </w:r>
    </w:p>
    <w:p w14:paraId="2DE7B605" w14:textId="77777777" w:rsidR="001B522D" w:rsidRPr="00F60F8B" w:rsidRDefault="001B522D" w:rsidP="005F6FB5">
      <w:pPr>
        <w:pStyle w:val="PargrafodaLista"/>
        <w:widowControl w:val="0"/>
        <w:numPr>
          <w:ilvl w:val="0"/>
          <w:numId w:val="12"/>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Declaração de inidoneidade para licitar e contratar</w:t>
      </w:r>
      <w:r w:rsidRPr="00F60F8B">
        <w:rPr>
          <w:rFonts w:ascii="Arial" w:hAnsi="Arial" w:cs="Arial"/>
          <w:sz w:val="20"/>
          <w:szCs w:val="20"/>
        </w:rPr>
        <w:t>, quando praticadas as condutas descritas nas alíneas “e”, “f”, “g” e “h” do subitem acima deste Contrato, bem como nas alíneas “b”, “c” e “d”, que justifiquem a imposição de penalidade mais grave (artigo 156, §5º, da Lei n.º 14.133, de 2021).</w:t>
      </w:r>
    </w:p>
    <w:p w14:paraId="2D3EB4BC" w14:textId="77777777" w:rsidR="001B522D" w:rsidRPr="00F60F8B" w:rsidRDefault="001B522D" w:rsidP="005F6FB5">
      <w:pPr>
        <w:pStyle w:val="PargrafodaLista"/>
        <w:widowControl w:val="0"/>
        <w:numPr>
          <w:ilvl w:val="0"/>
          <w:numId w:val="12"/>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Multa</w:t>
      </w:r>
      <w:r w:rsidRPr="00F60F8B">
        <w:rPr>
          <w:rFonts w:ascii="Arial" w:hAnsi="Arial" w:cs="Arial"/>
          <w:sz w:val="20"/>
          <w:szCs w:val="20"/>
        </w:rPr>
        <w:t>, de no mínimo 0,5% (cinco décimos por cento) e máximo de 30% do valor total contratado.</w:t>
      </w:r>
    </w:p>
    <w:p w14:paraId="59A85EBF"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12.3.</w:t>
      </w:r>
      <w:r w:rsidRPr="008F122F">
        <w:rPr>
          <w:rFonts w:ascii="Arial" w:hAnsi="Arial" w:cs="Arial"/>
          <w:sz w:val="20"/>
          <w:szCs w:val="20"/>
        </w:rPr>
        <w:t xml:space="preserve"> A aplicação das sanções previstas neste Contrato não exclui, em hipótese alguma, a obrigação de reparação integral do dano causado ao Contratante (artigo 156, §9º, da Lei n.º 14.133, de 2021).</w:t>
      </w:r>
    </w:p>
    <w:p w14:paraId="2B47A60C"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12.4.</w:t>
      </w:r>
      <w:r w:rsidRPr="008F122F">
        <w:rPr>
          <w:rFonts w:ascii="Arial" w:hAnsi="Arial" w:cs="Arial"/>
          <w:sz w:val="20"/>
          <w:szCs w:val="20"/>
        </w:rPr>
        <w:t xml:space="preserve"> Todas as sanções previstas neste Contrato poderão ser aplicadas cumulativamente com a multa (artigo 156, §7º, da Lei n.º 14.133, de 2021).</w:t>
      </w:r>
    </w:p>
    <w:p w14:paraId="76B9D9F8" w14:textId="77777777" w:rsidR="001B522D" w:rsidRPr="008F122F" w:rsidRDefault="001B522D" w:rsidP="001B522D">
      <w:pPr>
        <w:widowControl w:val="0"/>
        <w:suppressAutoHyphens/>
        <w:spacing w:after="120"/>
        <w:ind w:left="284"/>
        <w:jc w:val="both"/>
        <w:rPr>
          <w:rFonts w:ascii="Arial" w:hAnsi="Arial" w:cs="Arial"/>
          <w:sz w:val="20"/>
          <w:szCs w:val="20"/>
        </w:rPr>
      </w:pPr>
      <w:r w:rsidRPr="008F122F">
        <w:rPr>
          <w:rFonts w:ascii="Arial" w:hAnsi="Arial" w:cs="Arial"/>
          <w:b/>
          <w:bCs/>
          <w:sz w:val="20"/>
          <w:szCs w:val="20"/>
        </w:rPr>
        <w:t>12.4.1.</w:t>
      </w:r>
      <w:r w:rsidRPr="008F122F">
        <w:rPr>
          <w:rFonts w:ascii="Arial" w:hAnsi="Arial" w:cs="Arial"/>
          <w:sz w:val="20"/>
          <w:szCs w:val="20"/>
        </w:rPr>
        <w:t xml:space="preserve"> Antes da aplicação da multa será facultada a defesa do interessado no prazo de 15 (quinze) dias úteis, contado da data de sua intimação (artigo 157, da Lei n.º 14.133, de 2021).</w:t>
      </w:r>
    </w:p>
    <w:p w14:paraId="52EC0776" w14:textId="77777777" w:rsidR="001B522D" w:rsidRPr="008F122F" w:rsidRDefault="001B522D" w:rsidP="001B522D">
      <w:pPr>
        <w:widowControl w:val="0"/>
        <w:suppressAutoHyphens/>
        <w:spacing w:after="120"/>
        <w:ind w:left="284"/>
        <w:jc w:val="both"/>
        <w:rPr>
          <w:rFonts w:ascii="Arial" w:hAnsi="Arial" w:cs="Arial"/>
          <w:sz w:val="20"/>
          <w:szCs w:val="20"/>
        </w:rPr>
      </w:pPr>
      <w:r w:rsidRPr="008F122F">
        <w:rPr>
          <w:rFonts w:ascii="Arial" w:hAnsi="Arial" w:cs="Arial"/>
          <w:b/>
          <w:bCs/>
          <w:sz w:val="20"/>
          <w:szCs w:val="20"/>
        </w:rPr>
        <w:t>12.4.2.</w:t>
      </w:r>
      <w:r w:rsidRPr="008F122F">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(artigo 156, §8º, da Lei n.º 14.133, de 2021).</w:t>
      </w:r>
    </w:p>
    <w:p w14:paraId="43E72A2F" w14:textId="77777777" w:rsidR="001B522D" w:rsidRPr="008F122F" w:rsidRDefault="001B522D" w:rsidP="001B522D">
      <w:pPr>
        <w:widowControl w:val="0"/>
        <w:suppressAutoHyphens/>
        <w:spacing w:after="120"/>
        <w:ind w:left="284"/>
        <w:jc w:val="both"/>
        <w:rPr>
          <w:rFonts w:ascii="Arial" w:hAnsi="Arial" w:cs="Arial"/>
          <w:sz w:val="20"/>
          <w:szCs w:val="20"/>
        </w:rPr>
      </w:pPr>
      <w:r w:rsidRPr="008F122F">
        <w:rPr>
          <w:rFonts w:ascii="Arial" w:hAnsi="Arial" w:cs="Arial"/>
          <w:b/>
          <w:bCs/>
          <w:sz w:val="20"/>
          <w:szCs w:val="20"/>
        </w:rPr>
        <w:t>12.4.3.</w:t>
      </w:r>
      <w:r w:rsidRPr="008F122F">
        <w:rPr>
          <w:rFonts w:ascii="Arial" w:hAnsi="Arial" w:cs="Arial"/>
          <w:sz w:val="20"/>
          <w:szCs w:val="20"/>
        </w:rPr>
        <w:t xml:space="preserve"> Previamente ao encaminhamento à cobrança judicial, a multa poderá ser recolhida administrativamente no prazo máximo de 15 (quinze) dias, a contar da data do recebimento da comunicação enviada pela autoridade competente.</w:t>
      </w:r>
      <w:bookmarkStart w:id="54" w:name="_Hlk78351618"/>
      <w:bookmarkEnd w:id="54"/>
    </w:p>
    <w:p w14:paraId="164A31A1"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12.5.</w:t>
      </w:r>
      <w:r w:rsidRPr="008F122F">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artigo 158 da Lei n.º 14.133, de 2021, para as penalidades de impedimento de licitar e contratar e de declaração de inidoneidade para licitar ou contratar.</w:t>
      </w:r>
    </w:p>
    <w:p w14:paraId="375EBE30"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12.6.</w:t>
      </w:r>
      <w:r w:rsidRPr="008F122F">
        <w:rPr>
          <w:rFonts w:ascii="Arial" w:hAnsi="Arial" w:cs="Arial"/>
          <w:sz w:val="20"/>
          <w:szCs w:val="20"/>
        </w:rPr>
        <w:t xml:space="preserve"> Na aplicação das sanções serão considerados (artigo 156, §1º, da Lei n.º 14.133, de 2021):</w:t>
      </w:r>
    </w:p>
    <w:p w14:paraId="48B302F7"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a natureza e a gravidade da infração cometida</w:t>
      </w:r>
      <w:r>
        <w:rPr>
          <w:rFonts w:ascii="Arial" w:hAnsi="Arial" w:cs="Arial"/>
          <w:sz w:val="20"/>
          <w:szCs w:val="20"/>
        </w:rPr>
        <w:t>.</w:t>
      </w:r>
    </w:p>
    <w:p w14:paraId="16859B2B"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as peculiaridades do caso concreto</w:t>
      </w:r>
      <w:r>
        <w:rPr>
          <w:rFonts w:ascii="Arial" w:hAnsi="Arial" w:cs="Arial"/>
          <w:sz w:val="20"/>
          <w:szCs w:val="20"/>
        </w:rPr>
        <w:t>.</w:t>
      </w:r>
    </w:p>
    <w:p w14:paraId="1E9E8781"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as circunstâncias agravantes ou atenuantes</w:t>
      </w:r>
      <w:r>
        <w:rPr>
          <w:rFonts w:ascii="Arial" w:hAnsi="Arial" w:cs="Arial"/>
          <w:sz w:val="20"/>
          <w:szCs w:val="20"/>
        </w:rPr>
        <w:t>.</w:t>
      </w:r>
    </w:p>
    <w:p w14:paraId="42C13342"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os danos que dela provierem para o</w:t>
      </w:r>
      <w:r>
        <w:rPr>
          <w:rFonts w:ascii="Arial" w:hAnsi="Arial" w:cs="Arial"/>
          <w:sz w:val="20"/>
          <w:szCs w:val="20"/>
        </w:rPr>
        <w:t>(a) c</w:t>
      </w:r>
      <w:r w:rsidRPr="008F122F">
        <w:rPr>
          <w:rFonts w:ascii="Arial" w:hAnsi="Arial" w:cs="Arial"/>
          <w:sz w:val="20"/>
          <w:szCs w:val="20"/>
        </w:rPr>
        <w:t>ontratante</w:t>
      </w:r>
      <w:r>
        <w:rPr>
          <w:rFonts w:ascii="Arial" w:hAnsi="Arial" w:cs="Arial"/>
          <w:sz w:val="20"/>
          <w:szCs w:val="20"/>
        </w:rPr>
        <w:t>.</w:t>
      </w:r>
    </w:p>
    <w:p w14:paraId="08D84B30"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a implantação ou o aperfeiçoamento de programa de integridade, conforme normas e orientações dos órgãos de controle.</w:t>
      </w:r>
    </w:p>
    <w:p w14:paraId="6CC92C9A"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12.7.</w:t>
      </w:r>
      <w:r w:rsidRPr="008F122F">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(artigo 159).</w:t>
      </w:r>
    </w:p>
    <w:p w14:paraId="7CC10AAD"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12.8.</w:t>
      </w:r>
      <w:r w:rsidRPr="008F122F">
        <w:rPr>
          <w:rFonts w:ascii="Arial" w:hAnsi="Arial" w:cs="Arial"/>
          <w:sz w:val="20"/>
          <w:szCs w:val="20"/>
        </w:rPr>
        <w:t xml:space="preserve"> A personalidade jurídica d</w:t>
      </w:r>
      <w:r>
        <w:rPr>
          <w:rFonts w:ascii="Arial" w:hAnsi="Arial" w:cs="Arial"/>
          <w:sz w:val="20"/>
          <w:szCs w:val="20"/>
        </w:rPr>
        <w:t xml:space="preserve">o(a) contratado(a) </w:t>
      </w:r>
      <w:r w:rsidRPr="008F122F">
        <w:rPr>
          <w:rFonts w:ascii="Arial" w:hAnsi="Arial" w:cs="Arial"/>
          <w:sz w:val="20"/>
          <w:szCs w:val="20"/>
        </w:rPr>
        <w:t xml:space="preserve">poderá ser desconsiderada sempre que utilizada com abuso do direito para facilitar, encobrir ou dissimular a prática dos atos ilícitos previstos neste </w:t>
      </w:r>
      <w:r>
        <w:rPr>
          <w:rFonts w:ascii="Arial" w:hAnsi="Arial" w:cs="Arial"/>
          <w:sz w:val="20"/>
          <w:szCs w:val="20"/>
        </w:rPr>
        <w:t>c</w:t>
      </w:r>
      <w:r w:rsidRPr="008F122F">
        <w:rPr>
          <w:rFonts w:ascii="Arial" w:hAnsi="Arial" w:cs="Arial"/>
          <w:sz w:val="20"/>
          <w:szCs w:val="20"/>
        </w:rPr>
        <w:t>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(artigo 160, da Lei n.º 14.133, de 2021).</w:t>
      </w:r>
    </w:p>
    <w:p w14:paraId="14C37D12"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12.9.</w:t>
      </w:r>
      <w:r w:rsidRPr="008F122F">
        <w:rPr>
          <w:rFonts w:ascii="Arial" w:hAnsi="Arial" w:cs="Arial"/>
          <w:sz w:val="20"/>
          <w:szCs w:val="20"/>
        </w:rPr>
        <w:t xml:space="preserve"> O</w:t>
      </w:r>
      <w:r>
        <w:rPr>
          <w:rFonts w:ascii="Arial" w:hAnsi="Arial" w:cs="Arial"/>
          <w:sz w:val="20"/>
          <w:szCs w:val="20"/>
        </w:rPr>
        <w:t>(a)</w:t>
      </w:r>
      <w:r w:rsidRPr="008F122F">
        <w:rPr>
          <w:rFonts w:ascii="Arial" w:hAnsi="Arial" w:cs="Arial"/>
          <w:sz w:val="20"/>
          <w:szCs w:val="20"/>
        </w:rPr>
        <w:t xml:space="preserve"> </w:t>
      </w:r>
      <w:r>
        <w:rPr>
          <w:rFonts w:ascii="Arial" w:hAnsi="Arial" w:cs="Arial"/>
          <w:sz w:val="20"/>
          <w:szCs w:val="20"/>
        </w:rPr>
        <w:t>c</w:t>
      </w:r>
      <w:r w:rsidRPr="008F122F">
        <w:rPr>
          <w:rFonts w:ascii="Arial" w:hAnsi="Arial" w:cs="Arial"/>
          <w:sz w:val="20"/>
          <w:szCs w:val="20"/>
        </w:rPr>
        <w:t>ontratante deverá, no prazo máximo de 15 (quinze) dias úteis, contado da data de aplicação da sanção, informar e manter atualizados os dados relativos às sanções por ela aplicadas, para fins de publicidade no Cadastro Nacional de Empresas Inidôneas e Suspensas – CEIS e no Cadastro Nacional de Empresas Punidas – CNEP instituídos no âmbito do Poder Executivo Federal. (Artigo 161, da Lei n.º 14.133, de 2021).</w:t>
      </w:r>
    </w:p>
    <w:p w14:paraId="2AA1D682"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12.10.</w:t>
      </w:r>
      <w:r w:rsidRPr="008F122F">
        <w:rPr>
          <w:rFonts w:ascii="Arial" w:hAnsi="Arial" w:cs="Arial"/>
          <w:sz w:val="20"/>
          <w:szCs w:val="20"/>
        </w:rPr>
        <w:t xml:space="preserve"> As sanções de impedimento de licitar e contratar e declaração de inidoneidade para licitar ou contratar são passíveis de reabilitação na forma do artigo 163 da Lei n.º 14.133/21.</w:t>
      </w:r>
    </w:p>
    <w:p w14:paraId="1DAF1132"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12.11.</w:t>
      </w:r>
      <w:r w:rsidRPr="008F122F">
        <w:rPr>
          <w:rFonts w:ascii="Arial" w:hAnsi="Arial" w:cs="Arial"/>
          <w:sz w:val="20"/>
          <w:szCs w:val="20"/>
        </w:rPr>
        <w:t xml:space="preserve"> Os débitos d</w:t>
      </w:r>
      <w:r>
        <w:rPr>
          <w:rFonts w:ascii="Arial" w:hAnsi="Arial" w:cs="Arial"/>
          <w:sz w:val="20"/>
          <w:szCs w:val="20"/>
        </w:rPr>
        <w:t xml:space="preserve">o(a) contratado(a) </w:t>
      </w:r>
      <w:r w:rsidRPr="008F122F">
        <w:rPr>
          <w:rFonts w:ascii="Arial" w:hAnsi="Arial" w:cs="Arial"/>
          <w:sz w:val="20"/>
          <w:szCs w:val="20"/>
        </w:rPr>
        <w:t xml:space="preserve">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w:t>
      </w:r>
      <w:r>
        <w:rPr>
          <w:rFonts w:ascii="Arial" w:hAnsi="Arial" w:cs="Arial"/>
          <w:sz w:val="20"/>
          <w:szCs w:val="20"/>
        </w:rPr>
        <w:t xml:space="preserve">o(a) contratado(a) </w:t>
      </w:r>
      <w:r w:rsidRPr="008F122F">
        <w:rPr>
          <w:rFonts w:ascii="Arial" w:hAnsi="Arial" w:cs="Arial"/>
          <w:sz w:val="20"/>
          <w:szCs w:val="20"/>
        </w:rPr>
        <w:t xml:space="preserve">possua com o mesmo órgão ora contratante, na forma da Instrução Normativa SEGES/ME n.º 26, de 13 de abril de 2022. </w:t>
      </w:r>
    </w:p>
    <w:p w14:paraId="60336814"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TERCEIRA – DA EXTINÇÃO CONTRATUAL</w:t>
      </w:r>
    </w:p>
    <w:p w14:paraId="2F2CBAF5"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w:t>
      </w:r>
      <w:r w:rsidRPr="00FB279A">
        <w:rPr>
          <w:rFonts w:ascii="Arial" w:hAnsi="Arial" w:cs="Arial"/>
          <w:sz w:val="20"/>
          <w:szCs w:val="20"/>
        </w:rPr>
        <w:t xml:space="preserve"> O contrato será extinto quando vencido o prazo nele estipulado, independentemente de terem sido cumpridas ou não as obrigações de ambas as partes contraentes. </w:t>
      </w:r>
    </w:p>
    <w:p w14:paraId="620D0DDC"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.2.</w:t>
      </w:r>
      <w:r w:rsidRPr="00FB279A">
        <w:rPr>
          <w:rFonts w:ascii="Arial" w:hAnsi="Arial" w:cs="Arial"/>
          <w:sz w:val="20"/>
          <w:szCs w:val="20"/>
        </w:rPr>
        <w:t xml:space="preserve"> O contrato poderá ser extinto antes do prazo nele fixado, sem ônus para </w:t>
      </w:r>
      <w:r>
        <w:rPr>
          <w:rFonts w:ascii="Arial" w:hAnsi="Arial" w:cs="Arial"/>
          <w:sz w:val="20"/>
          <w:szCs w:val="20"/>
        </w:rPr>
        <w:t>o(a)</w:t>
      </w:r>
      <w:r w:rsidRPr="008F122F">
        <w:rPr>
          <w:rFonts w:ascii="Arial" w:hAnsi="Arial" w:cs="Arial"/>
          <w:sz w:val="20"/>
          <w:szCs w:val="20"/>
        </w:rPr>
        <w:t xml:space="preserve"> </w:t>
      </w:r>
      <w:r>
        <w:rPr>
          <w:rFonts w:ascii="Arial" w:hAnsi="Arial" w:cs="Arial"/>
          <w:sz w:val="20"/>
          <w:szCs w:val="20"/>
        </w:rPr>
        <w:t>c</w:t>
      </w:r>
      <w:r w:rsidRPr="008F122F">
        <w:rPr>
          <w:rFonts w:ascii="Arial" w:hAnsi="Arial" w:cs="Arial"/>
          <w:sz w:val="20"/>
          <w:szCs w:val="20"/>
        </w:rPr>
        <w:t>ontratante</w:t>
      </w:r>
      <w:r w:rsidRPr="00FB279A">
        <w:rPr>
          <w:rFonts w:ascii="Arial" w:hAnsi="Arial" w:cs="Arial"/>
          <w:sz w:val="20"/>
          <w:szCs w:val="20"/>
        </w:rPr>
        <w:t xml:space="preserve">, quando este não dispuser de créditos orçamentários para sua continuidade ou quando entender que o contrato não mais lhe oferece vantagem. </w:t>
      </w:r>
    </w:p>
    <w:p w14:paraId="29D9AE5A"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.3.</w:t>
      </w:r>
      <w:r w:rsidRPr="00FB279A">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 Nessa hipótese, aplicam-se também os artigos 138 e 139 da mesma Lei. </w:t>
      </w:r>
    </w:p>
    <w:p w14:paraId="1F028F16"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.4.</w:t>
      </w:r>
      <w:r w:rsidRPr="00FB279A">
        <w:rPr>
          <w:rFonts w:ascii="Arial" w:hAnsi="Arial" w:cs="Arial"/>
          <w:sz w:val="20"/>
          <w:szCs w:val="20"/>
        </w:rPr>
        <w:t xml:space="preserve"> A alteração social ou a modificação da finalidade ou da estrutura da empresa não ensejará a extinção se não restringir sua capacidade de concluir o contrato. </w:t>
      </w:r>
    </w:p>
    <w:p w14:paraId="4037F10B" w14:textId="77777777" w:rsidR="001B522D"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.4.1.</w:t>
      </w:r>
      <w:r w:rsidRPr="00FB279A">
        <w:rPr>
          <w:rFonts w:ascii="Arial" w:hAnsi="Arial" w:cs="Arial"/>
          <w:sz w:val="20"/>
          <w:szCs w:val="20"/>
        </w:rPr>
        <w:t xml:space="preserve"> Se a operação implicar mudança da pessoa jurídic</w:t>
      </w:r>
      <w:r>
        <w:rPr>
          <w:rFonts w:ascii="Arial" w:hAnsi="Arial" w:cs="Arial"/>
          <w:sz w:val="20"/>
          <w:szCs w:val="20"/>
        </w:rPr>
        <w:t>a contratada</w:t>
      </w:r>
      <w:r w:rsidRPr="00FB279A">
        <w:rPr>
          <w:rFonts w:ascii="Arial" w:hAnsi="Arial" w:cs="Arial"/>
          <w:sz w:val="20"/>
          <w:szCs w:val="20"/>
        </w:rPr>
        <w:t xml:space="preserve">, deverá ser formalizado termo aditivo para alteração subjetiva. </w:t>
      </w:r>
    </w:p>
    <w:p w14:paraId="3D2719B9"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w:t>
      </w:r>
      <w:r w:rsidRPr="00FB279A">
        <w:rPr>
          <w:rFonts w:ascii="Arial" w:hAnsi="Arial" w:cs="Arial"/>
          <w:sz w:val="20"/>
          <w:szCs w:val="20"/>
        </w:rPr>
        <w:t xml:space="preserve"> O termo de extinção, sempre que possível, será precedido: </w:t>
      </w:r>
    </w:p>
    <w:p w14:paraId="2012A92C" w14:textId="77777777" w:rsidR="001B522D" w:rsidRPr="00FB279A"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.5.1.</w:t>
      </w:r>
      <w:r w:rsidRPr="00FB279A">
        <w:rPr>
          <w:rFonts w:ascii="Arial" w:hAnsi="Arial" w:cs="Arial"/>
          <w:sz w:val="20"/>
          <w:szCs w:val="20"/>
        </w:rPr>
        <w:t xml:space="preserve"> Balanço dos eventos contratuais já cumpridos ou parcialmente cumpridos</w:t>
      </w:r>
      <w:r>
        <w:rPr>
          <w:rFonts w:ascii="Arial" w:hAnsi="Arial" w:cs="Arial"/>
          <w:sz w:val="20"/>
          <w:szCs w:val="20"/>
        </w:rPr>
        <w:t>.</w:t>
      </w:r>
    </w:p>
    <w:p w14:paraId="06F0C418" w14:textId="77777777" w:rsidR="001B522D" w:rsidRPr="00FB279A"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.5.2.</w:t>
      </w:r>
      <w:r w:rsidRPr="00FB279A">
        <w:rPr>
          <w:rFonts w:ascii="Arial" w:hAnsi="Arial" w:cs="Arial"/>
          <w:sz w:val="20"/>
          <w:szCs w:val="20"/>
        </w:rPr>
        <w:t xml:space="preserve"> Relação dos pagamentos já efetuados e ainda devidos</w:t>
      </w:r>
      <w:r>
        <w:rPr>
          <w:rFonts w:ascii="Arial" w:hAnsi="Arial" w:cs="Arial"/>
          <w:sz w:val="20"/>
          <w:szCs w:val="20"/>
        </w:rPr>
        <w:t>.</w:t>
      </w:r>
    </w:p>
    <w:p w14:paraId="5D9F8EA7" w14:textId="77777777" w:rsidR="001B522D" w:rsidRPr="00FB279A"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.5.3.</w:t>
      </w:r>
      <w:r w:rsidRPr="00FB279A">
        <w:rPr>
          <w:rFonts w:ascii="Arial" w:hAnsi="Arial" w:cs="Arial"/>
          <w:sz w:val="20"/>
          <w:szCs w:val="20"/>
        </w:rPr>
        <w:t xml:space="preserve"> Indenizações e multas. </w:t>
      </w:r>
    </w:p>
    <w:p w14:paraId="4D3096E0"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.6.</w:t>
      </w:r>
      <w:r w:rsidRPr="00FB279A">
        <w:rPr>
          <w:rFonts w:ascii="Arial" w:hAnsi="Arial" w:cs="Arial"/>
          <w:sz w:val="20"/>
          <w:szCs w:val="20"/>
        </w:rPr>
        <w:t xml:space="preserve"> A extinção do contrato não configura óbice para o reconhecimento do desequilíbrio econômico</w:t>
      </w:r>
      <w:r>
        <w:rPr>
          <w:rFonts w:ascii="Arial" w:hAnsi="Arial" w:cs="Arial"/>
          <w:sz w:val="20"/>
          <w:szCs w:val="20"/>
        </w:rPr>
        <w:t>-</w:t>
      </w:r>
      <w:r w:rsidRPr="00FB279A">
        <w:rPr>
          <w:rFonts w:ascii="Arial" w:hAnsi="Arial" w:cs="Arial"/>
          <w:sz w:val="20"/>
          <w:szCs w:val="20"/>
        </w:rPr>
        <w:t xml:space="preserve">financeiro, hipótese em que será concedida indenização por meio de termo indenizatório (artigo 131, caput, da Lei n.º 14.133, de 2021). </w:t>
      </w:r>
    </w:p>
    <w:p w14:paraId="5C18F307"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.7.</w:t>
      </w:r>
      <w:r w:rsidRPr="00FB279A">
        <w:rPr>
          <w:rFonts w:ascii="Arial" w:hAnsi="Arial" w:cs="Arial"/>
          <w:sz w:val="20"/>
          <w:szCs w:val="20"/>
        </w:rPr>
        <w:t xml:space="preserve"> O não pagamento dos salários e das verbas trabalhistas, e o não recolhimento das contribuições sociais, previdenciárias e para com o FGTS poderá dar ensejo à extinção do contrato por ato unilateral e escrito do</w:t>
      </w:r>
      <w:r>
        <w:rPr>
          <w:rFonts w:ascii="Arial" w:hAnsi="Arial" w:cs="Arial"/>
          <w:sz w:val="20"/>
          <w:szCs w:val="20"/>
        </w:rPr>
        <w:t>(a)</w:t>
      </w:r>
      <w:r w:rsidRPr="008F122F">
        <w:rPr>
          <w:rFonts w:ascii="Arial" w:hAnsi="Arial" w:cs="Arial"/>
          <w:sz w:val="20"/>
          <w:szCs w:val="20"/>
        </w:rPr>
        <w:t xml:space="preserve"> </w:t>
      </w:r>
      <w:r>
        <w:rPr>
          <w:rFonts w:ascii="Arial" w:hAnsi="Arial" w:cs="Arial"/>
          <w:sz w:val="20"/>
          <w:szCs w:val="20"/>
        </w:rPr>
        <w:t>c</w:t>
      </w:r>
      <w:r w:rsidRPr="008F122F">
        <w:rPr>
          <w:rFonts w:ascii="Arial" w:hAnsi="Arial" w:cs="Arial"/>
          <w:sz w:val="20"/>
          <w:szCs w:val="20"/>
        </w:rPr>
        <w:t>ontratante</w:t>
      </w:r>
      <w:r w:rsidRPr="00FB279A">
        <w:rPr>
          <w:rFonts w:ascii="Arial" w:hAnsi="Arial" w:cs="Arial"/>
          <w:sz w:val="20"/>
          <w:szCs w:val="20"/>
        </w:rPr>
        <w:t xml:space="preserve"> e à aplicação das penalidades cabíveis. </w:t>
      </w:r>
    </w:p>
    <w:p w14:paraId="443043B6"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.8.</w:t>
      </w:r>
      <w:r w:rsidRPr="00FB279A">
        <w:rPr>
          <w:rFonts w:ascii="Arial" w:hAnsi="Arial" w:cs="Arial"/>
          <w:sz w:val="20"/>
          <w:szCs w:val="20"/>
        </w:rPr>
        <w:t xml:space="preserve"> O</w:t>
      </w:r>
      <w:r>
        <w:rPr>
          <w:rFonts w:ascii="Arial" w:hAnsi="Arial" w:cs="Arial"/>
          <w:sz w:val="20"/>
          <w:szCs w:val="20"/>
        </w:rPr>
        <w:t>(a)</w:t>
      </w:r>
      <w:r w:rsidRPr="00FB279A">
        <w:rPr>
          <w:rFonts w:ascii="Arial" w:hAnsi="Arial" w:cs="Arial"/>
          <w:sz w:val="20"/>
          <w:szCs w:val="20"/>
        </w:rPr>
        <w:t xml:space="preserve"> contratante poderá conceder prazo para que </w:t>
      </w:r>
      <w:r>
        <w:rPr>
          <w:rFonts w:ascii="Arial" w:hAnsi="Arial" w:cs="Arial"/>
          <w:sz w:val="20"/>
          <w:szCs w:val="20"/>
        </w:rPr>
        <w:t xml:space="preserve">o(a) contratado(a) </w:t>
      </w:r>
      <w:r w:rsidRPr="00FB279A">
        <w:rPr>
          <w:rFonts w:ascii="Arial" w:hAnsi="Arial" w:cs="Arial"/>
          <w:sz w:val="20"/>
          <w:szCs w:val="20"/>
        </w:rPr>
        <w:t xml:space="preserve">regularize suas obrigações trabalhistas ou suas condições de habilitação, sob pena de extinção contratual, quando não identificar má-fé ou a incapacidade de correção. </w:t>
      </w:r>
    </w:p>
    <w:p w14:paraId="0AA273BD"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.9.</w:t>
      </w:r>
      <w:r w:rsidRPr="00FB279A">
        <w:rPr>
          <w:rFonts w:ascii="Arial" w:hAnsi="Arial" w:cs="Arial"/>
          <w:sz w:val="20"/>
          <w:szCs w:val="20"/>
        </w:rPr>
        <w:t xml:space="preserve"> Quando da extinção, o fiscal administrativo deverá verificar o pagamento pel</w:t>
      </w:r>
      <w:r>
        <w:rPr>
          <w:rFonts w:ascii="Arial" w:hAnsi="Arial" w:cs="Arial"/>
          <w:sz w:val="20"/>
          <w:szCs w:val="20"/>
        </w:rPr>
        <w:t xml:space="preserve">o(a) contratado(a) </w:t>
      </w:r>
      <w:r w:rsidRPr="00FB279A">
        <w:rPr>
          <w:rFonts w:ascii="Arial" w:hAnsi="Arial" w:cs="Arial"/>
          <w:sz w:val="20"/>
          <w:szCs w:val="20"/>
        </w:rPr>
        <w:t xml:space="preserve">das verbas rescisórias ou os documentos que comprovem que os empregados serão realocados em outra atividade de prestação de serviços, sem que ocorra a interrupção do contrato de trabalho. </w:t>
      </w:r>
    </w:p>
    <w:p w14:paraId="153ECC3D"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.10.</w:t>
      </w:r>
      <w:r w:rsidRPr="00FB279A">
        <w:rPr>
          <w:rFonts w:ascii="Arial" w:hAnsi="Arial" w:cs="Arial"/>
          <w:sz w:val="20"/>
          <w:szCs w:val="20"/>
        </w:rPr>
        <w:t xml:space="preserve"> O contrato poderá ser extinto: </w:t>
      </w:r>
    </w:p>
    <w:p w14:paraId="252E0AF1" w14:textId="77777777" w:rsidR="001B522D" w:rsidRPr="00FB279A"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.10.1.</w:t>
      </w:r>
      <w:r w:rsidRPr="00FB279A">
        <w:rPr>
          <w:rFonts w:ascii="Arial" w:hAnsi="Arial" w:cs="Arial"/>
          <w:sz w:val="20"/>
          <w:szCs w:val="20"/>
        </w:rPr>
        <w:t xml:space="preserve"> </w:t>
      </w:r>
      <w:r>
        <w:rPr>
          <w:rFonts w:ascii="Arial" w:hAnsi="Arial" w:cs="Arial"/>
          <w:sz w:val="20"/>
          <w:szCs w:val="20"/>
        </w:rPr>
        <w:t>C</w:t>
      </w:r>
      <w:r w:rsidRPr="00FB279A">
        <w:rPr>
          <w:rFonts w:ascii="Arial" w:hAnsi="Arial" w:cs="Arial"/>
          <w:sz w:val="20"/>
          <w:szCs w:val="20"/>
        </w:rPr>
        <w:t xml:space="preserve">aso se constate que </w:t>
      </w:r>
      <w:r>
        <w:rPr>
          <w:rFonts w:ascii="Arial" w:hAnsi="Arial" w:cs="Arial"/>
          <w:sz w:val="20"/>
          <w:szCs w:val="20"/>
        </w:rPr>
        <w:t xml:space="preserve">o(a) contratado(a) </w:t>
      </w:r>
      <w:r w:rsidRPr="00FB279A">
        <w:rPr>
          <w:rFonts w:ascii="Arial" w:hAnsi="Arial" w:cs="Arial"/>
          <w:sz w:val="20"/>
          <w:szCs w:val="20"/>
        </w:rPr>
        <w:t>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(artigo 14, inciso IV, da Lei n.º 14.133, de 2021)</w:t>
      </w:r>
      <w:r>
        <w:rPr>
          <w:rFonts w:ascii="Arial" w:hAnsi="Arial" w:cs="Arial"/>
          <w:sz w:val="20"/>
          <w:szCs w:val="20"/>
        </w:rPr>
        <w:t>.</w:t>
      </w:r>
      <w:r w:rsidRPr="00FB279A">
        <w:rPr>
          <w:rFonts w:ascii="Arial" w:hAnsi="Arial" w:cs="Arial"/>
          <w:sz w:val="20"/>
          <w:szCs w:val="20"/>
        </w:rPr>
        <w:t xml:space="preserve"> </w:t>
      </w:r>
    </w:p>
    <w:p w14:paraId="72667DAA" w14:textId="77777777" w:rsidR="001B522D" w:rsidRPr="00FB279A" w:rsidRDefault="001B522D" w:rsidP="001B522D">
      <w:pPr>
        <w:widowControl w:val="0"/>
        <w:suppressAutoHyphens/>
        <w:spacing w:after="120"/>
        <w:ind w:left="284"/>
        <w:jc w:val="both"/>
        <w:rPr>
          <w:rFonts w:ascii="Arial" w:hAnsi="Arial" w:cs="Arial"/>
          <w:b/>
          <w:bCs/>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.11.2.</w:t>
      </w:r>
      <w:r w:rsidRPr="00FB279A">
        <w:rPr>
          <w:rFonts w:ascii="Arial" w:hAnsi="Arial" w:cs="Arial"/>
          <w:sz w:val="20"/>
          <w:szCs w:val="20"/>
        </w:rPr>
        <w:t xml:space="preserve"> </w:t>
      </w:r>
      <w:r>
        <w:rPr>
          <w:rFonts w:ascii="Arial" w:hAnsi="Arial" w:cs="Arial"/>
          <w:sz w:val="20"/>
          <w:szCs w:val="20"/>
        </w:rPr>
        <w:t>C</w:t>
      </w:r>
      <w:r w:rsidRPr="00FB279A">
        <w:rPr>
          <w:rFonts w:ascii="Arial" w:hAnsi="Arial" w:cs="Arial"/>
          <w:sz w:val="20"/>
          <w:szCs w:val="20"/>
        </w:rPr>
        <w:t>aso se constate que a pessoa jurídic</w:t>
      </w:r>
      <w:r>
        <w:rPr>
          <w:rFonts w:ascii="Arial" w:hAnsi="Arial" w:cs="Arial"/>
          <w:sz w:val="20"/>
          <w:szCs w:val="20"/>
        </w:rPr>
        <w:t>a contratada</w:t>
      </w:r>
      <w:r w:rsidRPr="00FB279A">
        <w:rPr>
          <w:rFonts w:ascii="Arial" w:hAnsi="Arial" w:cs="Arial"/>
          <w:sz w:val="20"/>
          <w:szCs w:val="20"/>
        </w:rPr>
        <w:t xml:space="preserve"> possui administrador ou sócio com poder de direção, familiar de detentor de cargo em comissão ou função de confiança que atue na área responsável pela demanda ou contratação ou de autoridade a ele hierarquicamente superior no âmbito do órgão contratante (artigo 3º, § 3º, do Decreto n.º 7.203, de 4 de junho de 2010).</w:t>
      </w:r>
    </w:p>
    <w:p w14:paraId="60EFD2D9"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QUARTA – DOTAÇÃO ORÇAMENTÁRIA</w:t>
      </w:r>
    </w:p>
    <w:p w14:paraId="6B78C4D7" w14:textId="565A41B3" w:rsidR="001B522D" w:rsidRPr="00FD127C" w:rsidRDefault="001B522D" w:rsidP="00FD127C">
      <w:pPr>
        <w:widowControl w:val="0"/>
        <w:suppressAutoHyphens/>
        <w:spacing w:after="120"/>
        <w:jc w:val="both"/>
        <w:rPr>
          <w:rFonts w:ascii="Arial" w:hAnsi="Arial" w:cs="Arial"/>
          <w:sz w:val="20"/>
          <w:szCs w:val="20"/>
        </w:rPr>
      </w:pPr>
      <w:r w:rsidRPr="00CC001E">
        <w:rPr>
          <w:rFonts w:ascii="Arial" w:hAnsi="Arial" w:cs="Arial"/>
          <w:b/>
          <w:bCs/>
          <w:sz w:val="20"/>
          <w:szCs w:val="20"/>
        </w:rPr>
        <w:t>14.1.</w:t>
      </w:r>
      <w:r w:rsidRPr="00CC001E">
        <w:rPr>
          <w:rFonts w:ascii="Arial" w:hAnsi="Arial" w:cs="Arial"/>
          <w:sz w:val="20"/>
          <w:szCs w:val="20"/>
        </w:rPr>
        <w:t xml:space="preserve"> As despesas decorrentes da presente contratação correrão à conta de recursos específicos consignados no </w:t>
      </w:r>
      <w:r w:rsidRPr="00FD127C">
        <w:rPr>
          <w:rFonts w:ascii="Arial" w:hAnsi="Arial" w:cs="Arial"/>
          <w:sz w:val="20"/>
          <w:szCs w:val="20"/>
        </w:rPr>
        <w:t>Orçamento Geral d</w:t>
      </w:r>
      <w:r w:rsidR="005F6FB5" w:rsidRPr="00FD127C">
        <w:rPr>
          <w:rFonts w:ascii="Arial" w:hAnsi="Arial" w:cs="Arial"/>
          <w:sz w:val="20"/>
          <w:szCs w:val="20"/>
        </w:rPr>
        <w:t>a Prefeitura Municipal de Caçador/SC</w:t>
      </w:r>
      <w:r w:rsidRPr="00FD127C">
        <w:rPr>
          <w:rFonts w:ascii="Arial" w:hAnsi="Arial" w:cs="Arial"/>
          <w:sz w:val="20"/>
          <w:szCs w:val="20"/>
        </w:rPr>
        <w:t xml:space="preserve"> exercício de 202</w:t>
      </w:r>
      <w:r w:rsidR="00FD127C" w:rsidRPr="00FD127C">
        <w:rPr>
          <w:rFonts w:ascii="Arial" w:hAnsi="Arial" w:cs="Arial"/>
          <w:sz w:val="20"/>
          <w:szCs w:val="20"/>
        </w:rPr>
        <w:t>6</w:t>
      </w:r>
      <w:r w:rsidRPr="00FD127C">
        <w:rPr>
          <w:rFonts w:ascii="Arial" w:hAnsi="Arial" w:cs="Arial"/>
          <w:sz w:val="20"/>
          <w:szCs w:val="20"/>
        </w:rPr>
        <w:t>:</w:t>
      </w:r>
    </w:p>
    <w:p w14:paraId="3477447B" w14:textId="60CDAD50" w:rsidR="00FD127C" w:rsidRPr="00FD127C" w:rsidRDefault="00FD127C"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Número: 34959</w:t>
      </w:r>
    </w:p>
    <w:p w14:paraId="2211FEE2" w14:textId="266965E8"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Órgão</w:t>
      </w:r>
      <w:r w:rsidRPr="00FD127C">
        <w:rPr>
          <w:rFonts w:ascii="Arial" w:hAnsi="Arial" w:cs="Arial"/>
          <w:spacing w:val="-4"/>
          <w:sz w:val="20"/>
          <w:szCs w:val="20"/>
        </w:rPr>
        <w:t xml:space="preserve"> </w:t>
      </w:r>
      <w:r w:rsidRPr="00FD127C">
        <w:rPr>
          <w:rFonts w:ascii="Arial" w:hAnsi="Arial" w:cs="Arial"/>
          <w:sz w:val="20"/>
          <w:szCs w:val="20"/>
        </w:rPr>
        <w:t>orçamentário:</w:t>
      </w:r>
      <w:r w:rsidRPr="00FD127C">
        <w:rPr>
          <w:rFonts w:ascii="Arial" w:hAnsi="Arial" w:cs="Arial"/>
          <w:spacing w:val="-3"/>
          <w:sz w:val="20"/>
          <w:szCs w:val="20"/>
        </w:rPr>
        <w:t xml:space="preserve"> </w:t>
      </w:r>
      <w:r w:rsidRPr="00FD127C">
        <w:rPr>
          <w:rFonts w:ascii="Arial" w:hAnsi="Arial" w:cs="Arial"/>
          <w:sz w:val="20"/>
          <w:szCs w:val="20"/>
        </w:rPr>
        <w:t>4000</w:t>
      </w:r>
      <w:r w:rsidRPr="00FD127C">
        <w:rPr>
          <w:rFonts w:ascii="Arial" w:hAnsi="Arial" w:cs="Arial"/>
          <w:spacing w:val="-4"/>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FUNDO</w:t>
      </w:r>
      <w:r w:rsidRPr="00FD127C">
        <w:rPr>
          <w:rFonts w:ascii="Arial" w:hAnsi="Arial" w:cs="Arial"/>
          <w:spacing w:val="-3"/>
          <w:sz w:val="20"/>
          <w:szCs w:val="20"/>
        </w:rPr>
        <w:t xml:space="preserve"> </w:t>
      </w:r>
      <w:r w:rsidRPr="00FD127C">
        <w:rPr>
          <w:rFonts w:ascii="Arial" w:hAnsi="Arial" w:cs="Arial"/>
          <w:sz w:val="20"/>
          <w:szCs w:val="20"/>
        </w:rPr>
        <w:t>MUNICIPAL</w:t>
      </w:r>
      <w:r w:rsidRPr="00FD127C">
        <w:rPr>
          <w:rFonts w:ascii="Arial" w:hAnsi="Arial" w:cs="Arial"/>
          <w:spacing w:val="-4"/>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2"/>
          <w:sz w:val="20"/>
          <w:szCs w:val="20"/>
        </w:rPr>
        <w:t>SAUDE</w:t>
      </w:r>
    </w:p>
    <w:p w14:paraId="276BF57A"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Unidade</w:t>
      </w:r>
      <w:r w:rsidRPr="00FD127C">
        <w:rPr>
          <w:rFonts w:ascii="Arial" w:hAnsi="Arial" w:cs="Arial"/>
          <w:spacing w:val="-6"/>
          <w:sz w:val="20"/>
          <w:szCs w:val="20"/>
        </w:rPr>
        <w:t xml:space="preserve"> </w:t>
      </w:r>
      <w:r w:rsidRPr="00FD127C">
        <w:rPr>
          <w:rFonts w:ascii="Arial" w:hAnsi="Arial" w:cs="Arial"/>
          <w:sz w:val="20"/>
          <w:szCs w:val="20"/>
        </w:rPr>
        <w:t>orçamentária:</w:t>
      </w:r>
      <w:r w:rsidRPr="00FD127C">
        <w:rPr>
          <w:rFonts w:ascii="Arial" w:hAnsi="Arial" w:cs="Arial"/>
          <w:spacing w:val="-4"/>
          <w:sz w:val="20"/>
          <w:szCs w:val="20"/>
        </w:rPr>
        <w:t xml:space="preserve"> </w:t>
      </w:r>
      <w:r w:rsidRPr="00FD127C">
        <w:rPr>
          <w:rFonts w:ascii="Arial" w:hAnsi="Arial" w:cs="Arial"/>
          <w:sz w:val="20"/>
          <w:szCs w:val="20"/>
        </w:rPr>
        <w:t>4001</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FUNDO</w:t>
      </w:r>
      <w:r w:rsidRPr="00FD127C">
        <w:rPr>
          <w:rFonts w:ascii="Arial" w:hAnsi="Arial" w:cs="Arial"/>
          <w:spacing w:val="-4"/>
          <w:sz w:val="20"/>
          <w:szCs w:val="20"/>
        </w:rPr>
        <w:t xml:space="preserve"> </w:t>
      </w:r>
      <w:r w:rsidRPr="00FD127C">
        <w:rPr>
          <w:rFonts w:ascii="Arial" w:hAnsi="Arial" w:cs="Arial"/>
          <w:sz w:val="20"/>
          <w:szCs w:val="20"/>
        </w:rPr>
        <w:t>MUNICIPAL</w:t>
      </w:r>
      <w:r w:rsidRPr="00FD127C">
        <w:rPr>
          <w:rFonts w:ascii="Arial" w:hAnsi="Arial" w:cs="Arial"/>
          <w:spacing w:val="-3"/>
          <w:sz w:val="20"/>
          <w:szCs w:val="20"/>
        </w:rPr>
        <w:t xml:space="preserve"> </w:t>
      </w:r>
      <w:r w:rsidRPr="00FD127C">
        <w:rPr>
          <w:rFonts w:ascii="Arial" w:hAnsi="Arial" w:cs="Arial"/>
          <w:sz w:val="20"/>
          <w:szCs w:val="20"/>
        </w:rPr>
        <w:t>DE</w:t>
      </w:r>
      <w:r w:rsidRPr="00FD127C">
        <w:rPr>
          <w:rFonts w:ascii="Arial" w:hAnsi="Arial" w:cs="Arial"/>
          <w:spacing w:val="-4"/>
          <w:sz w:val="20"/>
          <w:szCs w:val="20"/>
        </w:rPr>
        <w:t xml:space="preserve"> </w:t>
      </w:r>
      <w:r w:rsidRPr="00FD127C">
        <w:rPr>
          <w:rFonts w:ascii="Arial" w:hAnsi="Arial" w:cs="Arial"/>
          <w:spacing w:val="-2"/>
          <w:sz w:val="20"/>
          <w:szCs w:val="20"/>
        </w:rPr>
        <w:t>SAUDE</w:t>
      </w:r>
    </w:p>
    <w:p w14:paraId="73B506D5"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Função:</w:t>
      </w:r>
      <w:r w:rsidRPr="00FD127C">
        <w:rPr>
          <w:rFonts w:ascii="Arial" w:hAnsi="Arial" w:cs="Arial"/>
          <w:spacing w:val="-3"/>
          <w:sz w:val="20"/>
          <w:szCs w:val="20"/>
        </w:rPr>
        <w:t xml:space="preserve"> </w:t>
      </w:r>
      <w:r w:rsidRPr="00FD127C">
        <w:rPr>
          <w:rFonts w:ascii="Arial" w:hAnsi="Arial" w:cs="Arial"/>
          <w:sz w:val="20"/>
          <w:szCs w:val="20"/>
        </w:rPr>
        <w:t>10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2"/>
          <w:sz w:val="20"/>
          <w:szCs w:val="20"/>
        </w:rPr>
        <w:t xml:space="preserve"> Saúde</w:t>
      </w:r>
    </w:p>
    <w:p w14:paraId="02D41E75"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Subfunção:</w:t>
      </w:r>
      <w:r w:rsidRPr="00FD127C">
        <w:rPr>
          <w:rFonts w:ascii="Arial" w:hAnsi="Arial" w:cs="Arial"/>
          <w:spacing w:val="-5"/>
          <w:sz w:val="20"/>
          <w:szCs w:val="20"/>
        </w:rPr>
        <w:t xml:space="preserve"> </w:t>
      </w:r>
      <w:r w:rsidRPr="00FD127C">
        <w:rPr>
          <w:rFonts w:ascii="Arial" w:hAnsi="Arial" w:cs="Arial"/>
          <w:sz w:val="20"/>
          <w:szCs w:val="20"/>
        </w:rPr>
        <w:t>301</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Atenção</w:t>
      </w:r>
      <w:r w:rsidRPr="00FD127C">
        <w:rPr>
          <w:rFonts w:ascii="Arial" w:hAnsi="Arial" w:cs="Arial"/>
          <w:spacing w:val="-3"/>
          <w:sz w:val="20"/>
          <w:szCs w:val="20"/>
        </w:rPr>
        <w:t xml:space="preserve"> </w:t>
      </w:r>
      <w:r w:rsidRPr="00FD127C">
        <w:rPr>
          <w:rFonts w:ascii="Arial" w:hAnsi="Arial" w:cs="Arial"/>
          <w:spacing w:val="-2"/>
          <w:sz w:val="20"/>
          <w:szCs w:val="20"/>
        </w:rPr>
        <w:t>Básica</w:t>
      </w:r>
    </w:p>
    <w:p w14:paraId="1EA11266"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Programa:</w:t>
      </w:r>
      <w:r w:rsidRPr="00FD127C">
        <w:rPr>
          <w:rFonts w:ascii="Arial" w:hAnsi="Arial" w:cs="Arial"/>
          <w:spacing w:val="-3"/>
          <w:sz w:val="20"/>
          <w:szCs w:val="20"/>
        </w:rPr>
        <w:t xml:space="preserve"> </w:t>
      </w:r>
      <w:r w:rsidRPr="00FD127C">
        <w:rPr>
          <w:rFonts w:ascii="Arial" w:hAnsi="Arial" w:cs="Arial"/>
          <w:sz w:val="20"/>
          <w:szCs w:val="20"/>
        </w:rPr>
        <w:t>110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SAÚDE</w:t>
      </w:r>
      <w:r w:rsidRPr="00FD127C">
        <w:rPr>
          <w:rFonts w:ascii="Arial" w:hAnsi="Arial" w:cs="Arial"/>
          <w:spacing w:val="-2"/>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2"/>
          <w:sz w:val="20"/>
          <w:szCs w:val="20"/>
        </w:rPr>
        <w:t>EXCELÊNCIA</w:t>
      </w:r>
    </w:p>
    <w:p w14:paraId="244B86C2"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Ação:</w:t>
      </w:r>
      <w:r w:rsidRPr="00FD127C">
        <w:rPr>
          <w:rFonts w:ascii="Arial" w:hAnsi="Arial" w:cs="Arial"/>
          <w:spacing w:val="-5"/>
          <w:sz w:val="20"/>
          <w:szCs w:val="20"/>
        </w:rPr>
        <w:t xml:space="preserve"> </w:t>
      </w:r>
      <w:r w:rsidRPr="00FD127C">
        <w:rPr>
          <w:rFonts w:ascii="Arial" w:hAnsi="Arial" w:cs="Arial"/>
          <w:sz w:val="20"/>
          <w:szCs w:val="20"/>
        </w:rPr>
        <w:t>2.57</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ATENÇÃO</w:t>
      </w:r>
      <w:r w:rsidRPr="00FD127C">
        <w:rPr>
          <w:rFonts w:ascii="Arial" w:hAnsi="Arial" w:cs="Arial"/>
          <w:spacing w:val="-3"/>
          <w:sz w:val="20"/>
          <w:szCs w:val="20"/>
        </w:rPr>
        <w:t xml:space="preserve"> </w:t>
      </w:r>
      <w:r w:rsidRPr="00FD127C">
        <w:rPr>
          <w:rFonts w:ascii="Arial" w:hAnsi="Arial" w:cs="Arial"/>
          <w:sz w:val="20"/>
          <w:szCs w:val="20"/>
        </w:rPr>
        <w:t>PRIMÁRIA</w:t>
      </w:r>
      <w:r w:rsidRPr="00FD127C">
        <w:rPr>
          <w:rFonts w:ascii="Arial" w:hAnsi="Arial" w:cs="Arial"/>
          <w:spacing w:val="-3"/>
          <w:sz w:val="20"/>
          <w:szCs w:val="20"/>
        </w:rPr>
        <w:t xml:space="preserve"> </w:t>
      </w:r>
      <w:r w:rsidRPr="00FD127C">
        <w:rPr>
          <w:rFonts w:ascii="Arial" w:hAnsi="Arial" w:cs="Arial"/>
          <w:sz w:val="20"/>
          <w:szCs w:val="20"/>
        </w:rPr>
        <w:t>EM</w:t>
      </w:r>
      <w:r w:rsidRPr="00FD127C">
        <w:rPr>
          <w:rFonts w:ascii="Arial" w:hAnsi="Arial" w:cs="Arial"/>
          <w:spacing w:val="-3"/>
          <w:sz w:val="20"/>
          <w:szCs w:val="20"/>
        </w:rPr>
        <w:t xml:space="preserve"> </w:t>
      </w:r>
      <w:r w:rsidRPr="00FD127C">
        <w:rPr>
          <w:rFonts w:ascii="Arial" w:hAnsi="Arial" w:cs="Arial"/>
          <w:sz w:val="20"/>
          <w:szCs w:val="20"/>
        </w:rPr>
        <w:t>SAÚDE</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1"/>
          <w:sz w:val="20"/>
          <w:szCs w:val="20"/>
        </w:rPr>
        <w:t xml:space="preserve"> </w:t>
      </w:r>
      <w:r w:rsidRPr="00FD127C">
        <w:rPr>
          <w:rFonts w:ascii="Arial" w:hAnsi="Arial" w:cs="Arial"/>
          <w:spacing w:val="-5"/>
          <w:sz w:val="20"/>
          <w:szCs w:val="20"/>
        </w:rPr>
        <w:t>APS</w:t>
      </w:r>
    </w:p>
    <w:p w14:paraId="007D97B3"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Despesa:</w:t>
      </w:r>
      <w:r w:rsidRPr="00FD127C">
        <w:rPr>
          <w:rFonts w:ascii="Arial" w:hAnsi="Arial" w:cs="Arial"/>
          <w:spacing w:val="-7"/>
          <w:sz w:val="20"/>
          <w:szCs w:val="20"/>
        </w:rPr>
        <w:t xml:space="preserve"> </w:t>
      </w:r>
      <w:r w:rsidRPr="00FD127C">
        <w:rPr>
          <w:rFonts w:ascii="Arial" w:hAnsi="Arial" w:cs="Arial"/>
          <w:sz w:val="20"/>
          <w:szCs w:val="20"/>
        </w:rPr>
        <w:t>254</w:t>
      </w:r>
      <w:r w:rsidRPr="00FD127C">
        <w:rPr>
          <w:rFonts w:ascii="Arial" w:hAnsi="Arial" w:cs="Arial"/>
          <w:spacing w:val="-5"/>
          <w:sz w:val="20"/>
          <w:szCs w:val="20"/>
        </w:rPr>
        <w:t xml:space="preserve"> </w:t>
      </w:r>
      <w:r w:rsidRPr="00FD127C">
        <w:rPr>
          <w:rFonts w:ascii="Arial" w:hAnsi="Arial" w:cs="Arial"/>
          <w:sz w:val="20"/>
          <w:szCs w:val="20"/>
        </w:rPr>
        <w:t>3.3.90.00.00</w:t>
      </w:r>
      <w:r w:rsidRPr="00FD127C">
        <w:rPr>
          <w:rFonts w:ascii="Arial" w:hAnsi="Arial" w:cs="Arial"/>
          <w:spacing w:val="-6"/>
          <w:sz w:val="20"/>
          <w:szCs w:val="20"/>
        </w:rPr>
        <w:t xml:space="preserve"> </w:t>
      </w:r>
      <w:r w:rsidRPr="00FD127C">
        <w:rPr>
          <w:rFonts w:ascii="Arial" w:hAnsi="Arial" w:cs="Arial"/>
          <w:sz w:val="20"/>
          <w:szCs w:val="20"/>
        </w:rPr>
        <w:t>Aplicações</w:t>
      </w:r>
      <w:r w:rsidRPr="00FD127C">
        <w:rPr>
          <w:rFonts w:ascii="Arial" w:hAnsi="Arial" w:cs="Arial"/>
          <w:spacing w:val="-5"/>
          <w:sz w:val="20"/>
          <w:szCs w:val="20"/>
        </w:rPr>
        <w:t xml:space="preserve"> </w:t>
      </w:r>
      <w:r w:rsidRPr="00FD127C">
        <w:rPr>
          <w:rFonts w:ascii="Arial" w:hAnsi="Arial" w:cs="Arial"/>
          <w:spacing w:val="-2"/>
          <w:sz w:val="20"/>
          <w:szCs w:val="20"/>
        </w:rPr>
        <w:t>Diretas</w:t>
      </w:r>
    </w:p>
    <w:p w14:paraId="6D314B9F"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Fonte</w:t>
      </w:r>
      <w:r w:rsidRPr="00FD127C">
        <w:rPr>
          <w:rFonts w:ascii="Arial" w:hAnsi="Arial" w:cs="Arial"/>
          <w:spacing w:val="-4"/>
          <w:sz w:val="20"/>
          <w:szCs w:val="20"/>
        </w:rPr>
        <w:t xml:space="preserve"> </w:t>
      </w:r>
      <w:r w:rsidRPr="00FD127C">
        <w:rPr>
          <w:rFonts w:ascii="Arial" w:hAnsi="Arial" w:cs="Arial"/>
          <w:sz w:val="20"/>
          <w:szCs w:val="20"/>
        </w:rPr>
        <w:t>de</w:t>
      </w:r>
      <w:r w:rsidRPr="00FD127C">
        <w:rPr>
          <w:rFonts w:ascii="Arial" w:hAnsi="Arial" w:cs="Arial"/>
          <w:spacing w:val="-2"/>
          <w:sz w:val="20"/>
          <w:szCs w:val="20"/>
        </w:rPr>
        <w:t xml:space="preserve"> </w:t>
      </w:r>
      <w:r w:rsidRPr="00FD127C">
        <w:rPr>
          <w:rFonts w:ascii="Arial" w:hAnsi="Arial" w:cs="Arial"/>
          <w:sz w:val="20"/>
          <w:szCs w:val="20"/>
        </w:rPr>
        <w:t>recurso:</w:t>
      </w:r>
      <w:r w:rsidRPr="00FD127C">
        <w:rPr>
          <w:rFonts w:ascii="Arial" w:hAnsi="Arial" w:cs="Arial"/>
          <w:spacing w:val="-2"/>
          <w:sz w:val="20"/>
          <w:szCs w:val="20"/>
        </w:rPr>
        <w:t xml:space="preserve"> </w:t>
      </w:r>
      <w:r w:rsidRPr="00FD127C">
        <w:rPr>
          <w:rFonts w:ascii="Arial" w:hAnsi="Arial" w:cs="Arial"/>
          <w:sz w:val="20"/>
          <w:szCs w:val="20"/>
        </w:rPr>
        <w:t>1067</w:t>
      </w:r>
      <w:r w:rsidRPr="00FD127C">
        <w:rPr>
          <w:rFonts w:ascii="Arial" w:hAnsi="Arial" w:cs="Arial"/>
          <w:spacing w:val="-2"/>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proofErr w:type="spellStart"/>
      <w:r w:rsidRPr="00FD127C">
        <w:rPr>
          <w:rFonts w:ascii="Arial" w:hAnsi="Arial" w:cs="Arial"/>
          <w:sz w:val="20"/>
          <w:szCs w:val="20"/>
        </w:rPr>
        <w:t>Transf</w:t>
      </w:r>
      <w:proofErr w:type="spellEnd"/>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SUS</w:t>
      </w:r>
      <w:r w:rsidRPr="00FD127C">
        <w:rPr>
          <w:rFonts w:ascii="Arial" w:hAnsi="Arial" w:cs="Arial"/>
          <w:spacing w:val="-4"/>
          <w:sz w:val="20"/>
          <w:szCs w:val="20"/>
        </w:rPr>
        <w:t xml:space="preserve"> </w:t>
      </w:r>
      <w:r w:rsidRPr="00FD127C">
        <w:rPr>
          <w:rFonts w:ascii="Arial" w:hAnsi="Arial" w:cs="Arial"/>
          <w:sz w:val="20"/>
          <w:szCs w:val="20"/>
        </w:rPr>
        <w:t>Estado</w:t>
      </w:r>
      <w:r w:rsidRPr="00FD127C">
        <w:rPr>
          <w:rFonts w:ascii="Arial" w:hAnsi="Arial" w:cs="Arial"/>
          <w:spacing w:val="52"/>
          <w:sz w:val="20"/>
          <w:szCs w:val="20"/>
        </w:rPr>
        <w:t xml:space="preserve"> </w:t>
      </w:r>
      <w:r w:rsidRPr="00FD127C">
        <w:rPr>
          <w:rFonts w:ascii="Arial" w:hAnsi="Arial" w:cs="Arial"/>
          <w:sz w:val="20"/>
          <w:szCs w:val="20"/>
        </w:rPr>
        <w:t>Manutenção</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APS</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pacing w:val="-2"/>
          <w:sz w:val="20"/>
          <w:szCs w:val="20"/>
        </w:rPr>
        <w:t>1.621.7000</w:t>
      </w:r>
    </w:p>
    <w:p w14:paraId="320B0762" w14:textId="77777777" w:rsidR="00FD127C" w:rsidRPr="00FD127C" w:rsidRDefault="00FD127C" w:rsidP="00FD127C">
      <w:pPr>
        <w:pStyle w:val="PargrafodaLista"/>
        <w:widowControl w:val="0"/>
        <w:tabs>
          <w:tab w:val="left" w:pos="863"/>
        </w:tabs>
        <w:autoSpaceDE w:val="0"/>
        <w:autoSpaceDN w:val="0"/>
        <w:ind w:left="863"/>
        <w:contextualSpacing w:val="0"/>
        <w:rPr>
          <w:rFonts w:ascii="Arial" w:hAnsi="Arial" w:cs="Arial"/>
          <w:sz w:val="20"/>
          <w:szCs w:val="20"/>
        </w:rPr>
      </w:pPr>
    </w:p>
    <w:p w14:paraId="10FDF948" w14:textId="34E0B666" w:rsidR="00FD127C" w:rsidRPr="00FD127C" w:rsidRDefault="00FD127C"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Número: 34960</w:t>
      </w:r>
    </w:p>
    <w:p w14:paraId="172F094D" w14:textId="4D7EB54C"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Unidade</w:t>
      </w:r>
      <w:r w:rsidRPr="00FD127C">
        <w:rPr>
          <w:rFonts w:ascii="Arial" w:hAnsi="Arial" w:cs="Arial"/>
          <w:spacing w:val="-3"/>
          <w:sz w:val="20"/>
          <w:szCs w:val="20"/>
        </w:rPr>
        <w:t xml:space="preserve"> </w:t>
      </w:r>
      <w:r w:rsidRPr="00FD127C">
        <w:rPr>
          <w:rFonts w:ascii="Arial" w:hAnsi="Arial" w:cs="Arial"/>
          <w:sz w:val="20"/>
          <w:szCs w:val="20"/>
        </w:rPr>
        <w:t>gestora:</w:t>
      </w:r>
      <w:r w:rsidRPr="00FD127C">
        <w:rPr>
          <w:rFonts w:ascii="Arial" w:hAnsi="Arial" w:cs="Arial"/>
          <w:spacing w:val="-4"/>
          <w:sz w:val="20"/>
          <w:szCs w:val="20"/>
        </w:rPr>
        <w:t xml:space="preserve"> </w:t>
      </w:r>
      <w:r w:rsidRPr="00FD127C">
        <w:rPr>
          <w:rFonts w:ascii="Arial" w:hAnsi="Arial" w:cs="Arial"/>
          <w:sz w:val="20"/>
          <w:szCs w:val="20"/>
        </w:rPr>
        <w:t>5</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Fundo</w:t>
      </w:r>
      <w:r w:rsidRPr="00FD127C">
        <w:rPr>
          <w:rFonts w:ascii="Arial" w:hAnsi="Arial" w:cs="Arial"/>
          <w:spacing w:val="-3"/>
          <w:sz w:val="20"/>
          <w:szCs w:val="20"/>
        </w:rPr>
        <w:t xml:space="preserve"> </w:t>
      </w:r>
      <w:r w:rsidRPr="00FD127C">
        <w:rPr>
          <w:rFonts w:ascii="Arial" w:hAnsi="Arial" w:cs="Arial"/>
          <w:sz w:val="20"/>
          <w:szCs w:val="20"/>
        </w:rPr>
        <w:t>Municipal</w:t>
      </w:r>
      <w:r w:rsidRPr="00FD127C">
        <w:rPr>
          <w:rFonts w:ascii="Arial" w:hAnsi="Arial" w:cs="Arial"/>
          <w:spacing w:val="-4"/>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4"/>
          <w:sz w:val="20"/>
          <w:szCs w:val="20"/>
        </w:rPr>
        <w:t>Saúde</w:t>
      </w:r>
    </w:p>
    <w:p w14:paraId="02849BA1"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Órgão</w:t>
      </w:r>
      <w:r w:rsidRPr="00FD127C">
        <w:rPr>
          <w:rFonts w:ascii="Arial" w:hAnsi="Arial" w:cs="Arial"/>
          <w:spacing w:val="-4"/>
          <w:sz w:val="20"/>
          <w:szCs w:val="20"/>
        </w:rPr>
        <w:t xml:space="preserve"> </w:t>
      </w:r>
      <w:r w:rsidRPr="00FD127C">
        <w:rPr>
          <w:rFonts w:ascii="Arial" w:hAnsi="Arial" w:cs="Arial"/>
          <w:sz w:val="20"/>
          <w:szCs w:val="20"/>
        </w:rPr>
        <w:t>orçamentário:</w:t>
      </w:r>
      <w:r w:rsidRPr="00FD127C">
        <w:rPr>
          <w:rFonts w:ascii="Arial" w:hAnsi="Arial" w:cs="Arial"/>
          <w:spacing w:val="-3"/>
          <w:sz w:val="20"/>
          <w:szCs w:val="20"/>
        </w:rPr>
        <w:t xml:space="preserve"> </w:t>
      </w:r>
      <w:r w:rsidRPr="00FD127C">
        <w:rPr>
          <w:rFonts w:ascii="Arial" w:hAnsi="Arial" w:cs="Arial"/>
          <w:sz w:val="20"/>
          <w:szCs w:val="20"/>
        </w:rPr>
        <w:t>4000</w:t>
      </w:r>
      <w:r w:rsidRPr="00FD127C">
        <w:rPr>
          <w:rFonts w:ascii="Arial" w:hAnsi="Arial" w:cs="Arial"/>
          <w:spacing w:val="-4"/>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FUNDO</w:t>
      </w:r>
      <w:r w:rsidRPr="00FD127C">
        <w:rPr>
          <w:rFonts w:ascii="Arial" w:hAnsi="Arial" w:cs="Arial"/>
          <w:spacing w:val="-3"/>
          <w:sz w:val="20"/>
          <w:szCs w:val="20"/>
        </w:rPr>
        <w:t xml:space="preserve"> </w:t>
      </w:r>
      <w:r w:rsidRPr="00FD127C">
        <w:rPr>
          <w:rFonts w:ascii="Arial" w:hAnsi="Arial" w:cs="Arial"/>
          <w:sz w:val="20"/>
          <w:szCs w:val="20"/>
        </w:rPr>
        <w:t>MUNICIPAL</w:t>
      </w:r>
      <w:r w:rsidRPr="00FD127C">
        <w:rPr>
          <w:rFonts w:ascii="Arial" w:hAnsi="Arial" w:cs="Arial"/>
          <w:spacing w:val="-4"/>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2"/>
          <w:sz w:val="20"/>
          <w:szCs w:val="20"/>
        </w:rPr>
        <w:t>SAUDE</w:t>
      </w:r>
    </w:p>
    <w:p w14:paraId="34531BFF"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Unidade</w:t>
      </w:r>
      <w:r w:rsidRPr="00FD127C">
        <w:rPr>
          <w:rFonts w:ascii="Arial" w:hAnsi="Arial" w:cs="Arial"/>
          <w:spacing w:val="-6"/>
          <w:sz w:val="20"/>
          <w:szCs w:val="20"/>
        </w:rPr>
        <w:t xml:space="preserve"> </w:t>
      </w:r>
      <w:r w:rsidRPr="00FD127C">
        <w:rPr>
          <w:rFonts w:ascii="Arial" w:hAnsi="Arial" w:cs="Arial"/>
          <w:sz w:val="20"/>
          <w:szCs w:val="20"/>
        </w:rPr>
        <w:t>orçamentária:</w:t>
      </w:r>
      <w:r w:rsidRPr="00FD127C">
        <w:rPr>
          <w:rFonts w:ascii="Arial" w:hAnsi="Arial" w:cs="Arial"/>
          <w:spacing w:val="-4"/>
          <w:sz w:val="20"/>
          <w:szCs w:val="20"/>
        </w:rPr>
        <w:t xml:space="preserve"> </w:t>
      </w:r>
      <w:r w:rsidRPr="00FD127C">
        <w:rPr>
          <w:rFonts w:ascii="Arial" w:hAnsi="Arial" w:cs="Arial"/>
          <w:sz w:val="20"/>
          <w:szCs w:val="20"/>
        </w:rPr>
        <w:t>4001</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FUNDO</w:t>
      </w:r>
      <w:r w:rsidRPr="00FD127C">
        <w:rPr>
          <w:rFonts w:ascii="Arial" w:hAnsi="Arial" w:cs="Arial"/>
          <w:spacing w:val="-4"/>
          <w:sz w:val="20"/>
          <w:szCs w:val="20"/>
        </w:rPr>
        <w:t xml:space="preserve"> </w:t>
      </w:r>
      <w:r w:rsidRPr="00FD127C">
        <w:rPr>
          <w:rFonts w:ascii="Arial" w:hAnsi="Arial" w:cs="Arial"/>
          <w:sz w:val="20"/>
          <w:szCs w:val="20"/>
        </w:rPr>
        <w:t>MUNICIPAL</w:t>
      </w:r>
      <w:r w:rsidRPr="00FD127C">
        <w:rPr>
          <w:rFonts w:ascii="Arial" w:hAnsi="Arial" w:cs="Arial"/>
          <w:spacing w:val="-3"/>
          <w:sz w:val="20"/>
          <w:szCs w:val="20"/>
        </w:rPr>
        <w:t xml:space="preserve"> </w:t>
      </w:r>
      <w:r w:rsidRPr="00FD127C">
        <w:rPr>
          <w:rFonts w:ascii="Arial" w:hAnsi="Arial" w:cs="Arial"/>
          <w:sz w:val="20"/>
          <w:szCs w:val="20"/>
        </w:rPr>
        <w:t>DE</w:t>
      </w:r>
      <w:r w:rsidRPr="00FD127C">
        <w:rPr>
          <w:rFonts w:ascii="Arial" w:hAnsi="Arial" w:cs="Arial"/>
          <w:spacing w:val="-4"/>
          <w:sz w:val="20"/>
          <w:szCs w:val="20"/>
        </w:rPr>
        <w:t xml:space="preserve"> </w:t>
      </w:r>
      <w:r w:rsidRPr="00FD127C">
        <w:rPr>
          <w:rFonts w:ascii="Arial" w:hAnsi="Arial" w:cs="Arial"/>
          <w:spacing w:val="-2"/>
          <w:sz w:val="20"/>
          <w:szCs w:val="20"/>
        </w:rPr>
        <w:t>SAUDE</w:t>
      </w:r>
    </w:p>
    <w:p w14:paraId="7365DB6E"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Função:</w:t>
      </w:r>
      <w:r w:rsidRPr="00FD127C">
        <w:rPr>
          <w:rFonts w:ascii="Arial" w:hAnsi="Arial" w:cs="Arial"/>
          <w:spacing w:val="-3"/>
          <w:sz w:val="20"/>
          <w:szCs w:val="20"/>
        </w:rPr>
        <w:t xml:space="preserve"> </w:t>
      </w:r>
      <w:r w:rsidRPr="00FD127C">
        <w:rPr>
          <w:rFonts w:ascii="Arial" w:hAnsi="Arial" w:cs="Arial"/>
          <w:sz w:val="20"/>
          <w:szCs w:val="20"/>
        </w:rPr>
        <w:t>10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2"/>
          <w:sz w:val="20"/>
          <w:szCs w:val="20"/>
        </w:rPr>
        <w:t xml:space="preserve"> Saúde</w:t>
      </w:r>
    </w:p>
    <w:p w14:paraId="259FFAFB"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Subfunção:</w:t>
      </w:r>
      <w:r w:rsidRPr="00FD127C">
        <w:rPr>
          <w:rFonts w:ascii="Arial" w:hAnsi="Arial" w:cs="Arial"/>
          <w:spacing w:val="-5"/>
          <w:sz w:val="20"/>
          <w:szCs w:val="20"/>
        </w:rPr>
        <w:t xml:space="preserve"> </w:t>
      </w:r>
      <w:r w:rsidRPr="00FD127C">
        <w:rPr>
          <w:rFonts w:ascii="Arial" w:hAnsi="Arial" w:cs="Arial"/>
          <w:sz w:val="20"/>
          <w:szCs w:val="20"/>
        </w:rPr>
        <w:t>302</w:t>
      </w:r>
      <w:r w:rsidRPr="00FD127C">
        <w:rPr>
          <w:rFonts w:ascii="Arial" w:hAnsi="Arial" w:cs="Arial"/>
          <w:spacing w:val="-4"/>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Assistência</w:t>
      </w:r>
      <w:r w:rsidRPr="00FD127C">
        <w:rPr>
          <w:rFonts w:ascii="Arial" w:hAnsi="Arial" w:cs="Arial"/>
          <w:spacing w:val="-5"/>
          <w:sz w:val="20"/>
          <w:szCs w:val="20"/>
        </w:rPr>
        <w:t xml:space="preserve"> </w:t>
      </w:r>
      <w:r w:rsidRPr="00FD127C">
        <w:rPr>
          <w:rFonts w:ascii="Arial" w:hAnsi="Arial" w:cs="Arial"/>
          <w:sz w:val="20"/>
          <w:szCs w:val="20"/>
        </w:rPr>
        <w:t>Hospitalar</w:t>
      </w:r>
      <w:r w:rsidRPr="00FD127C">
        <w:rPr>
          <w:rFonts w:ascii="Arial" w:hAnsi="Arial" w:cs="Arial"/>
          <w:spacing w:val="-5"/>
          <w:sz w:val="20"/>
          <w:szCs w:val="20"/>
        </w:rPr>
        <w:t xml:space="preserve"> </w:t>
      </w:r>
      <w:r w:rsidRPr="00FD127C">
        <w:rPr>
          <w:rFonts w:ascii="Arial" w:hAnsi="Arial" w:cs="Arial"/>
          <w:sz w:val="20"/>
          <w:szCs w:val="20"/>
        </w:rPr>
        <w:t>e</w:t>
      </w:r>
      <w:r w:rsidRPr="00FD127C">
        <w:rPr>
          <w:rFonts w:ascii="Arial" w:hAnsi="Arial" w:cs="Arial"/>
          <w:spacing w:val="-3"/>
          <w:sz w:val="20"/>
          <w:szCs w:val="20"/>
        </w:rPr>
        <w:t xml:space="preserve"> </w:t>
      </w:r>
      <w:r w:rsidRPr="00FD127C">
        <w:rPr>
          <w:rFonts w:ascii="Arial" w:hAnsi="Arial" w:cs="Arial"/>
          <w:spacing w:val="-2"/>
          <w:sz w:val="20"/>
          <w:szCs w:val="20"/>
        </w:rPr>
        <w:t>Ambulatorial</w:t>
      </w:r>
    </w:p>
    <w:p w14:paraId="056C37F1"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Programa:</w:t>
      </w:r>
      <w:r w:rsidRPr="00FD127C">
        <w:rPr>
          <w:rFonts w:ascii="Arial" w:hAnsi="Arial" w:cs="Arial"/>
          <w:spacing w:val="-3"/>
          <w:sz w:val="20"/>
          <w:szCs w:val="20"/>
        </w:rPr>
        <w:t xml:space="preserve"> </w:t>
      </w:r>
      <w:r w:rsidRPr="00FD127C">
        <w:rPr>
          <w:rFonts w:ascii="Arial" w:hAnsi="Arial" w:cs="Arial"/>
          <w:sz w:val="20"/>
          <w:szCs w:val="20"/>
        </w:rPr>
        <w:t>110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SAÚDE</w:t>
      </w:r>
      <w:r w:rsidRPr="00FD127C">
        <w:rPr>
          <w:rFonts w:ascii="Arial" w:hAnsi="Arial" w:cs="Arial"/>
          <w:spacing w:val="-2"/>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2"/>
          <w:sz w:val="20"/>
          <w:szCs w:val="20"/>
        </w:rPr>
        <w:t>EXCELÊNCIA</w:t>
      </w:r>
    </w:p>
    <w:p w14:paraId="23AADA57"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Ação:</w:t>
      </w:r>
      <w:r w:rsidRPr="00FD127C">
        <w:rPr>
          <w:rFonts w:ascii="Arial" w:hAnsi="Arial" w:cs="Arial"/>
          <w:spacing w:val="-6"/>
          <w:sz w:val="20"/>
          <w:szCs w:val="20"/>
        </w:rPr>
        <w:t xml:space="preserve"> </w:t>
      </w:r>
      <w:r w:rsidRPr="00FD127C">
        <w:rPr>
          <w:rFonts w:ascii="Arial" w:hAnsi="Arial" w:cs="Arial"/>
          <w:sz w:val="20"/>
          <w:szCs w:val="20"/>
        </w:rPr>
        <w:t>2.58</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ASSISTENCIA</w:t>
      </w:r>
      <w:r w:rsidRPr="00FD127C">
        <w:rPr>
          <w:rFonts w:ascii="Arial" w:hAnsi="Arial" w:cs="Arial"/>
          <w:spacing w:val="-3"/>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z w:val="20"/>
          <w:szCs w:val="20"/>
        </w:rPr>
        <w:t>MÉDIA</w:t>
      </w:r>
      <w:r w:rsidRPr="00FD127C">
        <w:rPr>
          <w:rFonts w:ascii="Arial" w:hAnsi="Arial" w:cs="Arial"/>
          <w:spacing w:val="-3"/>
          <w:sz w:val="20"/>
          <w:szCs w:val="20"/>
        </w:rPr>
        <w:t xml:space="preserve"> </w:t>
      </w:r>
      <w:r w:rsidRPr="00FD127C">
        <w:rPr>
          <w:rFonts w:ascii="Arial" w:hAnsi="Arial" w:cs="Arial"/>
          <w:sz w:val="20"/>
          <w:szCs w:val="20"/>
        </w:rPr>
        <w:t>E</w:t>
      </w:r>
      <w:r w:rsidRPr="00FD127C">
        <w:rPr>
          <w:rFonts w:ascii="Arial" w:hAnsi="Arial" w:cs="Arial"/>
          <w:spacing w:val="-3"/>
          <w:sz w:val="20"/>
          <w:szCs w:val="20"/>
        </w:rPr>
        <w:t xml:space="preserve"> </w:t>
      </w:r>
      <w:r w:rsidRPr="00FD127C">
        <w:rPr>
          <w:rFonts w:ascii="Arial" w:hAnsi="Arial" w:cs="Arial"/>
          <w:sz w:val="20"/>
          <w:szCs w:val="20"/>
        </w:rPr>
        <w:t>ALTA</w:t>
      </w:r>
      <w:r w:rsidRPr="00FD127C">
        <w:rPr>
          <w:rFonts w:ascii="Arial" w:hAnsi="Arial" w:cs="Arial"/>
          <w:spacing w:val="-3"/>
          <w:sz w:val="20"/>
          <w:szCs w:val="20"/>
        </w:rPr>
        <w:t xml:space="preserve"> </w:t>
      </w:r>
      <w:r w:rsidRPr="00FD127C">
        <w:rPr>
          <w:rFonts w:ascii="Arial" w:hAnsi="Arial" w:cs="Arial"/>
          <w:sz w:val="20"/>
          <w:szCs w:val="20"/>
        </w:rPr>
        <w:t>COMPLEXIDADE</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pacing w:val="-5"/>
          <w:sz w:val="20"/>
          <w:szCs w:val="20"/>
        </w:rPr>
        <w:t>MAC</w:t>
      </w:r>
    </w:p>
    <w:p w14:paraId="6C870183"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Despesa:</w:t>
      </w:r>
      <w:r w:rsidRPr="00FD127C">
        <w:rPr>
          <w:rFonts w:ascii="Arial" w:hAnsi="Arial" w:cs="Arial"/>
          <w:spacing w:val="-7"/>
          <w:sz w:val="20"/>
          <w:szCs w:val="20"/>
        </w:rPr>
        <w:t xml:space="preserve"> </w:t>
      </w:r>
      <w:r w:rsidRPr="00FD127C">
        <w:rPr>
          <w:rFonts w:ascii="Arial" w:hAnsi="Arial" w:cs="Arial"/>
          <w:sz w:val="20"/>
          <w:szCs w:val="20"/>
        </w:rPr>
        <w:t>261</w:t>
      </w:r>
      <w:r w:rsidRPr="00FD127C">
        <w:rPr>
          <w:rFonts w:ascii="Arial" w:hAnsi="Arial" w:cs="Arial"/>
          <w:spacing w:val="-5"/>
          <w:sz w:val="20"/>
          <w:szCs w:val="20"/>
        </w:rPr>
        <w:t xml:space="preserve"> </w:t>
      </w:r>
      <w:r w:rsidRPr="00FD127C">
        <w:rPr>
          <w:rFonts w:ascii="Arial" w:hAnsi="Arial" w:cs="Arial"/>
          <w:sz w:val="20"/>
          <w:szCs w:val="20"/>
        </w:rPr>
        <w:t>3.3.90.00.00</w:t>
      </w:r>
      <w:r w:rsidRPr="00FD127C">
        <w:rPr>
          <w:rFonts w:ascii="Arial" w:hAnsi="Arial" w:cs="Arial"/>
          <w:spacing w:val="-6"/>
          <w:sz w:val="20"/>
          <w:szCs w:val="20"/>
        </w:rPr>
        <w:t xml:space="preserve"> </w:t>
      </w:r>
      <w:r w:rsidRPr="00FD127C">
        <w:rPr>
          <w:rFonts w:ascii="Arial" w:hAnsi="Arial" w:cs="Arial"/>
          <w:sz w:val="20"/>
          <w:szCs w:val="20"/>
        </w:rPr>
        <w:t>Aplicações</w:t>
      </w:r>
      <w:r w:rsidRPr="00FD127C">
        <w:rPr>
          <w:rFonts w:ascii="Arial" w:hAnsi="Arial" w:cs="Arial"/>
          <w:spacing w:val="-5"/>
          <w:sz w:val="20"/>
          <w:szCs w:val="20"/>
        </w:rPr>
        <w:t xml:space="preserve"> </w:t>
      </w:r>
      <w:r w:rsidRPr="00FD127C">
        <w:rPr>
          <w:rFonts w:ascii="Arial" w:hAnsi="Arial" w:cs="Arial"/>
          <w:spacing w:val="-2"/>
          <w:sz w:val="20"/>
          <w:szCs w:val="20"/>
        </w:rPr>
        <w:t>Diretas</w:t>
      </w:r>
    </w:p>
    <w:p w14:paraId="1251EA7D" w14:textId="77777777" w:rsidR="00733B72" w:rsidRPr="00FD127C" w:rsidRDefault="00733B72" w:rsidP="00FD127C">
      <w:pPr>
        <w:pStyle w:val="PargrafodaLista"/>
        <w:widowControl w:val="0"/>
        <w:numPr>
          <w:ilvl w:val="2"/>
          <w:numId w:val="34"/>
        </w:numPr>
        <w:tabs>
          <w:tab w:val="left" w:pos="863"/>
          <w:tab w:val="left" w:pos="5396"/>
        </w:tabs>
        <w:autoSpaceDE w:val="0"/>
        <w:autoSpaceDN w:val="0"/>
        <w:ind w:left="863" w:right="157"/>
        <w:contextualSpacing w:val="0"/>
        <w:rPr>
          <w:rFonts w:ascii="Arial" w:hAnsi="Arial" w:cs="Arial"/>
          <w:sz w:val="20"/>
          <w:szCs w:val="20"/>
        </w:rPr>
      </w:pPr>
      <w:r w:rsidRPr="00FD127C">
        <w:rPr>
          <w:rFonts w:ascii="Arial" w:hAnsi="Arial" w:cs="Arial"/>
          <w:sz w:val="20"/>
          <w:szCs w:val="20"/>
        </w:rPr>
        <w:t>Fonte</w:t>
      </w:r>
      <w:r w:rsidRPr="00FD127C">
        <w:rPr>
          <w:rFonts w:ascii="Arial" w:hAnsi="Arial" w:cs="Arial"/>
          <w:spacing w:val="40"/>
          <w:sz w:val="20"/>
          <w:szCs w:val="20"/>
        </w:rPr>
        <w:t xml:space="preserve"> </w:t>
      </w:r>
      <w:r w:rsidRPr="00FD127C">
        <w:rPr>
          <w:rFonts w:ascii="Arial" w:hAnsi="Arial" w:cs="Arial"/>
          <w:sz w:val="20"/>
          <w:szCs w:val="20"/>
        </w:rPr>
        <w:t>de</w:t>
      </w:r>
      <w:r w:rsidRPr="00FD127C">
        <w:rPr>
          <w:rFonts w:ascii="Arial" w:hAnsi="Arial" w:cs="Arial"/>
          <w:spacing w:val="40"/>
          <w:sz w:val="20"/>
          <w:szCs w:val="20"/>
        </w:rPr>
        <w:t xml:space="preserve"> </w:t>
      </w:r>
      <w:r w:rsidRPr="00FD127C">
        <w:rPr>
          <w:rFonts w:ascii="Arial" w:hAnsi="Arial" w:cs="Arial"/>
          <w:sz w:val="20"/>
          <w:szCs w:val="20"/>
        </w:rPr>
        <w:t>recurso:</w:t>
      </w:r>
      <w:r w:rsidRPr="00FD127C">
        <w:rPr>
          <w:rFonts w:ascii="Arial" w:hAnsi="Arial" w:cs="Arial"/>
          <w:spacing w:val="40"/>
          <w:sz w:val="20"/>
          <w:szCs w:val="20"/>
        </w:rPr>
        <w:t xml:space="preserve"> </w:t>
      </w:r>
      <w:r w:rsidRPr="00FD127C">
        <w:rPr>
          <w:rFonts w:ascii="Arial" w:hAnsi="Arial" w:cs="Arial"/>
          <w:sz w:val="20"/>
          <w:szCs w:val="20"/>
        </w:rPr>
        <w:t>1062</w:t>
      </w:r>
      <w:r w:rsidRPr="00FD127C">
        <w:rPr>
          <w:rFonts w:ascii="Arial" w:hAnsi="Arial" w:cs="Arial"/>
          <w:spacing w:val="40"/>
          <w:sz w:val="20"/>
          <w:szCs w:val="20"/>
        </w:rPr>
        <w:t xml:space="preserve"> </w:t>
      </w:r>
      <w:r w:rsidRPr="00FD127C">
        <w:rPr>
          <w:rFonts w:ascii="Arial" w:hAnsi="Arial" w:cs="Arial"/>
          <w:sz w:val="20"/>
          <w:szCs w:val="20"/>
        </w:rPr>
        <w:t>-</w:t>
      </w:r>
      <w:r w:rsidRPr="00FD127C">
        <w:rPr>
          <w:rFonts w:ascii="Arial" w:hAnsi="Arial" w:cs="Arial"/>
          <w:spacing w:val="40"/>
          <w:sz w:val="20"/>
          <w:szCs w:val="20"/>
        </w:rPr>
        <w:t xml:space="preserve"> </w:t>
      </w:r>
      <w:proofErr w:type="spellStart"/>
      <w:r w:rsidRPr="00FD127C">
        <w:rPr>
          <w:rFonts w:ascii="Arial" w:hAnsi="Arial" w:cs="Arial"/>
          <w:sz w:val="20"/>
          <w:szCs w:val="20"/>
        </w:rPr>
        <w:t>Transf</w:t>
      </w:r>
      <w:proofErr w:type="spellEnd"/>
      <w:r w:rsidRPr="00FD127C">
        <w:rPr>
          <w:rFonts w:ascii="Arial" w:hAnsi="Arial" w:cs="Arial"/>
          <w:sz w:val="20"/>
          <w:szCs w:val="20"/>
        </w:rPr>
        <w:t>.</w:t>
      </w:r>
      <w:r w:rsidRPr="00FD127C">
        <w:rPr>
          <w:rFonts w:ascii="Arial" w:hAnsi="Arial" w:cs="Arial"/>
          <w:spacing w:val="40"/>
          <w:sz w:val="20"/>
          <w:szCs w:val="20"/>
        </w:rPr>
        <w:t xml:space="preserve"> </w:t>
      </w:r>
      <w:r w:rsidRPr="00FD127C">
        <w:rPr>
          <w:rFonts w:ascii="Arial" w:hAnsi="Arial" w:cs="Arial"/>
          <w:sz w:val="20"/>
          <w:szCs w:val="20"/>
        </w:rPr>
        <w:t>SUS</w:t>
      </w:r>
      <w:r w:rsidRPr="00FD127C">
        <w:rPr>
          <w:rFonts w:ascii="Arial" w:hAnsi="Arial" w:cs="Arial"/>
          <w:spacing w:val="40"/>
          <w:sz w:val="20"/>
          <w:szCs w:val="20"/>
        </w:rPr>
        <w:t xml:space="preserve"> </w:t>
      </w:r>
      <w:r w:rsidRPr="00FD127C">
        <w:rPr>
          <w:rFonts w:ascii="Arial" w:hAnsi="Arial" w:cs="Arial"/>
          <w:sz w:val="20"/>
          <w:szCs w:val="20"/>
        </w:rPr>
        <w:t>União</w:t>
      </w:r>
      <w:r w:rsidRPr="00FD127C">
        <w:rPr>
          <w:rFonts w:ascii="Arial" w:hAnsi="Arial" w:cs="Arial"/>
          <w:sz w:val="20"/>
          <w:szCs w:val="20"/>
        </w:rPr>
        <w:tab/>
        <w:t>Manutenção</w:t>
      </w:r>
      <w:r w:rsidRPr="00FD127C">
        <w:rPr>
          <w:rFonts w:ascii="Arial" w:hAnsi="Arial" w:cs="Arial"/>
          <w:spacing w:val="40"/>
          <w:sz w:val="20"/>
          <w:szCs w:val="20"/>
        </w:rPr>
        <w:t xml:space="preserve"> </w:t>
      </w:r>
      <w:r w:rsidRPr="00FD127C">
        <w:rPr>
          <w:rFonts w:ascii="Arial" w:hAnsi="Arial" w:cs="Arial"/>
          <w:sz w:val="20"/>
          <w:szCs w:val="20"/>
        </w:rPr>
        <w:t>-</w:t>
      </w:r>
      <w:r w:rsidRPr="00FD127C">
        <w:rPr>
          <w:rFonts w:ascii="Arial" w:hAnsi="Arial" w:cs="Arial"/>
          <w:spacing w:val="40"/>
          <w:sz w:val="20"/>
          <w:szCs w:val="20"/>
        </w:rPr>
        <w:t xml:space="preserve"> </w:t>
      </w:r>
      <w:r w:rsidRPr="00FD127C">
        <w:rPr>
          <w:rFonts w:ascii="Arial" w:hAnsi="Arial" w:cs="Arial"/>
          <w:sz w:val="20"/>
          <w:szCs w:val="20"/>
        </w:rPr>
        <w:t>MAC</w:t>
      </w:r>
      <w:r w:rsidRPr="00FD127C">
        <w:rPr>
          <w:rFonts w:ascii="Arial" w:hAnsi="Arial" w:cs="Arial"/>
          <w:spacing w:val="40"/>
          <w:sz w:val="20"/>
          <w:szCs w:val="20"/>
        </w:rPr>
        <w:t xml:space="preserve"> </w:t>
      </w:r>
      <w:r w:rsidRPr="00FD127C">
        <w:rPr>
          <w:rFonts w:ascii="Arial" w:hAnsi="Arial" w:cs="Arial"/>
          <w:sz w:val="20"/>
          <w:szCs w:val="20"/>
        </w:rPr>
        <w:t>-</w:t>
      </w:r>
      <w:r w:rsidRPr="00FD127C">
        <w:rPr>
          <w:rFonts w:ascii="Arial" w:hAnsi="Arial" w:cs="Arial"/>
          <w:spacing w:val="40"/>
          <w:sz w:val="20"/>
          <w:szCs w:val="20"/>
        </w:rPr>
        <w:t xml:space="preserve"> </w:t>
      </w:r>
      <w:r w:rsidRPr="00FD127C">
        <w:rPr>
          <w:rFonts w:ascii="Arial" w:hAnsi="Arial" w:cs="Arial"/>
          <w:sz w:val="20"/>
          <w:szCs w:val="20"/>
        </w:rPr>
        <w:t>Ambulatorial</w:t>
      </w:r>
      <w:r w:rsidRPr="00FD127C">
        <w:rPr>
          <w:rFonts w:ascii="Arial" w:hAnsi="Arial" w:cs="Arial"/>
          <w:spacing w:val="40"/>
          <w:sz w:val="20"/>
          <w:szCs w:val="20"/>
        </w:rPr>
        <w:t xml:space="preserve"> </w:t>
      </w:r>
      <w:r w:rsidRPr="00FD127C">
        <w:rPr>
          <w:rFonts w:ascii="Arial" w:hAnsi="Arial" w:cs="Arial"/>
          <w:sz w:val="20"/>
          <w:szCs w:val="20"/>
        </w:rPr>
        <w:t>e</w:t>
      </w:r>
      <w:r w:rsidRPr="00FD127C">
        <w:rPr>
          <w:rFonts w:ascii="Arial" w:hAnsi="Arial" w:cs="Arial"/>
          <w:spacing w:val="40"/>
          <w:sz w:val="20"/>
          <w:szCs w:val="20"/>
        </w:rPr>
        <w:t xml:space="preserve"> </w:t>
      </w:r>
      <w:r w:rsidRPr="00FD127C">
        <w:rPr>
          <w:rFonts w:ascii="Arial" w:hAnsi="Arial" w:cs="Arial"/>
          <w:sz w:val="20"/>
          <w:szCs w:val="20"/>
        </w:rPr>
        <w:t>Hospitalar</w:t>
      </w:r>
      <w:r w:rsidRPr="00FD127C">
        <w:rPr>
          <w:rFonts w:ascii="Arial" w:hAnsi="Arial" w:cs="Arial"/>
          <w:spacing w:val="40"/>
          <w:sz w:val="20"/>
          <w:szCs w:val="20"/>
        </w:rPr>
        <w:t xml:space="preserve"> </w:t>
      </w:r>
      <w:r w:rsidRPr="00FD127C">
        <w:rPr>
          <w:rFonts w:ascii="Arial" w:hAnsi="Arial" w:cs="Arial"/>
          <w:sz w:val="20"/>
          <w:szCs w:val="20"/>
        </w:rPr>
        <w:t xml:space="preserve">- </w:t>
      </w:r>
      <w:r w:rsidRPr="00FD127C">
        <w:rPr>
          <w:rFonts w:ascii="Arial" w:hAnsi="Arial" w:cs="Arial"/>
          <w:spacing w:val="-2"/>
          <w:sz w:val="20"/>
          <w:szCs w:val="20"/>
        </w:rPr>
        <w:t>1.600.7000</w:t>
      </w:r>
    </w:p>
    <w:p w14:paraId="55FDFF84" w14:textId="77777777" w:rsidR="00733B72" w:rsidRPr="00FD127C" w:rsidRDefault="00733B72" w:rsidP="00FD127C">
      <w:pPr>
        <w:pStyle w:val="PargrafodaLista"/>
        <w:widowControl w:val="0"/>
        <w:tabs>
          <w:tab w:val="left" w:pos="863"/>
          <w:tab w:val="left" w:pos="5396"/>
        </w:tabs>
        <w:autoSpaceDE w:val="0"/>
        <w:autoSpaceDN w:val="0"/>
        <w:ind w:left="863" w:right="157"/>
        <w:contextualSpacing w:val="0"/>
        <w:rPr>
          <w:rFonts w:ascii="Arial" w:hAnsi="Arial" w:cs="Arial"/>
          <w:sz w:val="20"/>
          <w:szCs w:val="20"/>
        </w:rPr>
      </w:pPr>
    </w:p>
    <w:p w14:paraId="0F183D5D" w14:textId="2397FD04" w:rsidR="00733B72" w:rsidRPr="00FD127C" w:rsidRDefault="00733B72" w:rsidP="00FD127C">
      <w:pPr>
        <w:pStyle w:val="PargrafodaLista"/>
        <w:widowControl w:val="0"/>
        <w:numPr>
          <w:ilvl w:val="2"/>
          <w:numId w:val="34"/>
        </w:numPr>
        <w:tabs>
          <w:tab w:val="left" w:pos="863"/>
          <w:tab w:val="left" w:pos="5396"/>
        </w:tabs>
        <w:autoSpaceDE w:val="0"/>
        <w:autoSpaceDN w:val="0"/>
        <w:ind w:left="863" w:right="157"/>
        <w:contextualSpacing w:val="0"/>
        <w:rPr>
          <w:rFonts w:ascii="Arial" w:hAnsi="Arial" w:cs="Arial"/>
          <w:sz w:val="20"/>
          <w:szCs w:val="20"/>
        </w:rPr>
      </w:pPr>
      <w:r w:rsidRPr="00FD127C">
        <w:rPr>
          <w:rFonts w:ascii="Arial" w:hAnsi="Arial" w:cs="Arial"/>
          <w:sz w:val="20"/>
          <w:szCs w:val="20"/>
        </w:rPr>
        <w:t>Número: 34691</w:t>
      </w:r>
    </w:p>
    <w:p w14:paraId="55CBD2BF"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Unidade</w:t>
      </w:r>
      <w:r w:rsidRPr="00FD127C">
        <w:rPr>
          <w:rFonts w:ascii="Arial" w:hAnsi="Arial" w:cs="Arial"/>
          <w:spacing w:val="-3"/>
          <w:sz w:val="20"/>
          <w:szCs w:val="20"/>
        </w:rPr>
        <w:t xml:space="preserve"> </w:t>
      </w:r>
      <w:r w:rsidRPr="00FD127C">
        <w:rPr>
          <w:rFonts w:ascii="Arial" w:hAnsi="Arial" w:cs="Arial"/>
          <w:sz w:val="20"/>
          <w:szCs w:val="20"/>
        </w:rPr>
        <w:t>gestora:</w:t>
      </w:r>
      <w:r w:rsidRPr="00FD127C">
        <w:rPr>
          <w:rFonts w:ascii="Arial" w:hAnsi="Arial" w:cs="Arial"/>
          <w:spacing w:val="-4"/>
          <w:sz w:val="20"/>
          <w:szCs w:val="20"/>
        </w:rPr>
        <w:t xml:space="preserve"> </w:t>
      </w:r>
      <w:r w:rsidRPr="00FD127C">
        <w:rPr>
          <w:rFonts w:ascii="Arial" w:hAnsi="Arial" w:cs="Arial"/>
          <w:sz w:val="20"/>
          <w:szCs w:val="20"/>
        </w:rPr>
        <w:t>5</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Fundo</w:t>
      </w:r>
      <w:r w:rsidRPr="00FD127C">
        <w:rPr>
          <w:rFonts w:ascii="Arial" w:hAnsi="Arial" w:cs="Arial"/>
          <w:spacing w:val="-3"/>
          <w:sz w:val="20"/>
          <w:szCs w:val="20"/>
        </w:rPr>
        <w:t xml:space="preserve"> </w:t>
      </w:r>
      <w:r w:rsidRPr="00FD127C">
        <w:rPr>
          <w:rFonts w:ascii="Arial" w:hAnsi="Arial" w:cs="Arial"/>
          <w:sz w:val="20"/>
          <w:szCs w:val="20"/>
        </w:rPr>
        <w:t>Municipal</w:t>
      </w:r>
      <w:r w:rsidRPr="00FD127C">
        <w:rPr>
          <w:rFonts w:ascii="Arial" w:hAnsi="Arial" w:cs="Arial"/>
          <w:spacing w:val="-4"/>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4"/>
          <w:sz w:val="20"/>
          <w:szCs w:val="20"/>
        </w:rPr>
        <w:t>Saúde</w:t>
      </w:r>
    </w:p>
    <w:p w14:paraId="0760CC4C"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Órgão</w:t>
      </w:r>
      <w:r w:rsidRPr="00FD127C">
        <w:rPr>
          <w:rFonts w:ascii="Arial" w:hAnsi="Arial" w:cs="Arial"/>
          <w:spacing w:val="-4"/>
          <w:sz w:val="20"/>
          <w:szCs w:val="20"/>
        </w:rPr>
        <w:t xml:space="preserve"> </w:t>
      </w:r>
      <w:r w:rsidRPr="00FD127C">
        <w:rPr>
          <w:rFonts w:ascii="Arial" w:hAnsi="Arial" w:cs="Arial"/>
          <w:sz w:val="20"/>
          <w:szCs w:val="20"/>
        </w:rPr>
        <w:t>orçamentário:</w:t>
      </w:r>
      <w:r w:rsidRPr="00FD127C">
        <w:rPr>
          <w:rFonts w:ascii="Arial" w:hAnsi="Arial" w:cs="Arial"/>
          <w:spacing w:val="-3"/>
          <w:sz w:val="20"/>
          <w:szCs w:val="20"/>
        </w:rPr>
        <w:t xml:space="preserve"> </w:t>
      </w:r>
      <w:r w:rsidRPr="00FD127C">
        <w:rPr>
          <w:rFonts w:ascii="Arial" w:hAnsi="Arial" w:cs="Arial"/>
          <w:sz w:val="20"/>
          <w:szCs w:val="20"/>
        </w:rPr>
        <w:t>4000</w:t>
      </w:r>
      <w:r w:rsidRPr="00FD127C">
        <w:rPr>
          <w:rFonts w:ascii="Arial" w:hAnsi="Arial" w:cs="Arial"/>
          <w:spacing w:val="-4"/>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FUNDO</w:t>
      </w:r>
      <w:r w:rsidRPr="00FD127C">
        <w:rPr>
          <w:rFonts w:ascii="Arial" w:hAnsi="Arial" w:cs="Arial"/>
          <w:spacing w:val="-3"/>
          <w:sz w:val="20"/>
          <w:szCs w:val="20"/>
        </w:rPr>
        <w:t xml:space="preserve"> </w:t>
      </w:r>
      <w:r w:rsidRPr="00FD127C">
        <w:rPr>
          <w:rFonts w:ascii="Arial" w:hAnsi="Arial" w:cs="Arial"/>
          <w:sz w:val="20"/>
          <w:szCs w:val="20"/>
        </w:rPr>
        <w:t>MUNICIPAL</w:t>
      </w:r>
      <w:r w:rsidRPr="00FD127C">
        <w:rPr>
          <w:rFonts w:ascii="Arial" w:hAnsi="Arial" w:cs="Arial"/>
          <w:spacing w:val="-4"/>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2"/>
          <w:sz w:val="20"/>
          <w:szCs w:val="20"/>
        </w:rPr>
        <w:t>SAUDE</w:t>
      </w:r>
    </w:p>
    <w:p w14:paraId="278A2A18"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Unidade</w:t>
      </w:r>
      <w:r w:rsidRPr="00FD127C">
        <w:rPr>
          <w:rFonts w:ascii="Arial" w:hAnsi="Arial" w:cs="Arial"/>
          <w:spacing w:val="-6"/>
          <w:sz w:val="20"/>
          <w:szCs w:val="20"/>
        </w:rPr>
        <w:t xml:space="preserve"> </w:t>
      </w:r>
      <w:r w:rsidRPr="00FD127C">
        <w:rPr>
          <w:rFonts w:ascii="Arial" w:hAnsi="Arial" w:cs="Arial"/>
          <w:sz w:val="20"/>
          <w:szCs w:val="20"/>
        </w:rPr>
        <w:t>orçamentária:</w:t>
      </w:r>
      <w:r w:rsidRPr="00FD127C">
        <w:rPr>
          <w:rFonts w:ascii="Arial" w:hAnsi="Arial" w:cs="Arial"/>
          <w:spacing w:val="-4"/>
          <w:sz w:val="20"/>
          <w:szCs w:val="20"/>
        </w:rPr>
        <w:t xml:space="preserve"> </w:t>
      </w:r>
      <w:r w:rsidRPr="00FD127C">
        <w:rPr>
          <w:rFonts w:ascii="Arial" w:hAnsi="Arial" w:cs="Arial"/>
          <w:sz w:val="20"/>
          <w:szCs w:val="20"/>
        </w:rPr>
        <w:t>4001</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FUNDO</w:t>
      </w:r>
      <w:r w:rsidRPr="00FD127C">
        <w:rPr>
          <w:rFonts w:ascii="Arial" w:hAnsi="Arial" w:cs="Arial"/>
          <w:spacing w:val="-4"/>
          <w:sz w:val="20"/>
          <w:szCs w:val="20"/>
        </w:rPr>
        <w:t xml:space="preserve"> </w:t>
      </w:r>
      <w:r w:rsidRPr="00FD127C">
        <w:rPr>
          <w:rFonts w:ascii="Arial" w:hAnsi="Arial" w:cs="Arial"/>
          <w:sz w:val="20"/>
          <w:szCs w:val="20"/>
        </w:rPr>
        <w:t>MUNICIPAL</w:t>
      </w:r>
      <w:r w:rsidRPr="00FD127C">
        <w:rPr>
          <w:rFonts w:ascii="Arial" w:hAnsi="Arial" w:cs="Arial"/>
          <w:spacing w:val="-3"/>
          <w:sz w:val="20"/>
          <w:szCs w:val="20"/>
        </w:rPr>
        <w:t xml:space="preserve"> </w:t>
      </w:r>
      <w:r w:rsidRPr="00FD127C">
        <w:rPr>
          <w:rFonts w:ascii="Arial" w:hAnsi="Arial" w:cs="Arial"/>
          <w:sz w:val="20"/>
          <w:szCs w:val="20"/>
        </w:rPr>
        <w:t>DE</w:t>
      </w:r>
      <w:r w:rsidRPr="00FD127C">
        <w:rPr>
          <w:rFonts w:ascii="Arial" w:hAnsi="Arial" w:cs="Arial"/>
          <w:spacing w:val="-4"/>
          <w:sz w:val="20"/>
          <w:szCs w:val="20"/>
        </w:rPr>
        <w:t xml:space="preserve"> </w:t>
      </w:r>
      <w:r w:rsidRPr="00FD127C">
        <w:rPr>
          <w:rFonts w:ascii="Arial" w:hAnsi="Arial" w:cs="Arial"/>
          <w:spacing w:val="-2"/>
          <w:sz w:val="20"/>
          <w:szCs w:val="20"/>
        </w:rPr>
        <w:t>SAUDE</w:t>
      </w:r>
    </w:p>
    <w:p w14:paraId="7A7DB42E"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Função:</w:t>
      </w:r>
      <w:r w:rsidRPr="00FD127C">
        <w:rPr>
          <w:rFonts w:ascii="Arial" w:hAnsi="Arial" w:cs="Arial"/>
          <w:spacing w:val="-3"/>
          <w:sz w:val="20"/>
          <w:szCs w:val="20"/>
        </w:rPr>
        <w:t xml:space="preserve"> </w:t>
      </w:r>
      <w:r w:rsidRPr="00FD127C">
        <w:rPr>
          <w:rFonts w:ascii="Arial" w:hAnsi="Arial" w:cs="Arial"/>
          <w:sz w:val="20"/>
          <w:szCs w:val="20"/>
        </w:rPr>
        <w:t>10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2"/>
          <w:sz w:val="20"/>
          <w:szCs w:val="20"/>
        </w:rPr>
        <w:t xml:space="preserve"> Saúde</w:t>
      </w:r>
    </w:p>
    <w:p w14:paraId="43764445"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Subfunção:</w:t>
      </w:r>
      <w:r w:rsidRPr="00FD127C">
        <w:rPr>
          <w:rFonts w:ascii="Arial" w:hAnsi="Arial" w:cs="Arial"/>
          <w:spacing w:val="-4"/>
          <w:sz w:val="20"/>
          <w:szCs w:val="20"/>
        </w:rPr>
        <w:t xml:space="preserve"> </w:t>
      </w:r>
      <w:r w:rsidRPr="00FD127C">
        <w:rPr>
          <w:rFonts w:ascii="Arial" w:hAnsi="Arial" w:cs="Arial"/>
          <w:sz w:val="20"/>
          <w:szCs w:val="20"/>
        </w:rPr>
        <w:t>303</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Suporte</w:t>
      </w:r>
      <w:r w:rsidRPr="00FD127C">
        <w:rPr>
          <w:rFonts w:ascii="Arial" w:hAnsi="Arial" w:cs="Arial"/>
          <w:spacing w:val="-4"/>
          <w:sz w:val="20"/>
          <w:szCs w:val="20"/>
        </w:rPr>
        <w:t xml:space="preserve"> </w:t>
      </w:r>
      <w:r w:rsidRPr="00FD127C">
        <w:rPr>
          <w:rFonts w:ascii="Arial" w:hAnsi="Arial" w:cs="Arial"/>
          <w:sz w:val="20"/>
          <w:szCs w:val="20"/>
        </w:rPr>
        <w:t>Profilático</w:t>
      </w:r>
      <w:r w:rsidRPr="00FD127C">
        <w:rPr>
          <w:rFonts w:ascii="Arial" w:hAnsi="Arial" w:cs="Arial"/>
          <w:spacing w:val="-3"/>
          <w:sz w:val="20"/>
          <w:szCs w:val="20"/>
        </w:rPr>
        <w:t xml:space="preserve"> </w:t>
      </w:r>
      <w:r w:rsidRPr="00FD127C">
        <w:rPr>
          <w:rFonts w:ascii="Arial" w:hAnsi="Arial" w:cs="Arial"/>
          <w:sz w:val="20"/>
          <w:szCs w:val="20"/>
        </w:rPr>
        <w:t>e</w:t>
      </w:r>
      <w:r w:rsidRPr="00FD127C">
        <w:rPr>
          <w:rFonts w:ascii="Arial" w:hAnsi="Arial" w:cs="Arial"/>
          <w:spacing w:val="-3"/>
          <w:sz w:val="20"/>
          <w:szCs w:val="20"/>
        </w:rPr>
        <w:t xml:space="preserve"> </w:t>
      </w:r>
      <w:r w:rsidRPr="00FD127C">
        <w:rPr>
          <w:rFonts w:ascii="Arial" w:hAnsi="Arial" w:cs="Arial"/>
          <w:spacing w:val="-2"/>
          <w:sz w:val="20"/>
          <w:szCs w:val="20"/>
        </w:rPr>
        <w:t>Terapêutico</w:t>
      </w:r>
    </w:p>
    <w:p w14:paraId="2B25D2C6"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Programa:</w:t>
      </w:r>
      <w:r w:rsidRPr="00FD127C">
        <w:rPr>
          <w:rFonts w:ascii="Arial" w:hAnsi="Arial" w:cs="Arial"/>
          <w:spacing w:val="-3"/>
          <w:sz w:val="20"/>
          <w:szCs w:val="20"/>
        </w:rPr>
        <w:t xml:space="preserve"> </w:t>
      </w:r>
      <w:r w:rsidRPr="00FD127C">
        <w:rPr>
          <w:rFonts w:ascii="Arial" w:hAnsi="Arial" w:cs="Arial"/>
          <w:sz w:val="20"/>
          <w:szCs w:val="20"/>
        </w:rPr>
        <w:t>110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SAÚDE</w:t>
      </w:r>
      <w:r w:rsidRPr="00FD127C">
        <w:rPr>
          <w:rFonts w:ascii="Arial" w:hAnsi="Arial" w:cs="Arial"/>
          <w:spacing w:val="-2"/>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2"/>
          <w:sz w:val="20"/>
          <w:szCs w:val="20"/>
        </w:rPr>
        <w:t>EXCELÊNCIA</w:t>
      </w:r>
    </w:p>
    <w:p w14:paraId="6513C93F"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Ação:</w:t>
      </w:r>
      <w:r w:rsidRPr="00FD127C">
        <w:rPr>
          <w:rFonts w:ascii="Arial" w:hAnsi="Arial" w:cs="Arial"/>
          <w:spacing w:val="-6"/>
          <w:sz w:val="20"/>
          <w:szCs w:val="20"/>
        </w:rPr>
        <w:t xml:space="preserve"> </w:t>
      </w:r>
      <w:r w:rsidRPr="00FD127C">
        <w:rPr>
          <w:rFonts w:ascii="Arial" w:hAnsi="Arial" w:cs="Arial"/>
          <w:sz w:val="20"/>
          <w:szCs w:val="20"/>
        </w:rPr>
        <w:t>2.61</w:t>
      </w:r>
      <w:r w:rsidRPr="00FD127C">
        <w:rPr>
          <w:rFonts w:ascii="Arial" w:hAnsi="Arial" w:cs="Arial"/>
          <w:spacing w:val="-4"/>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ASSISTÊNCIA</w:t>
      </w:r>
      <w:r w:rsidRPr="00FD127C">
        <w:rPr>
          <w:rFonts w:ascii="Arial" w:hAnsi="Arial" w:cs="Arial"/>
          <w:spacing w:val="-4"/>
          <w:sz w:val="20"/>
          <w:szCs w:val="20"/>
        </w:rPr>
        <w:t xml:space="preserve"> </w:t>
      </w:r>
      <w:r w:rsidRPr="00FD127C">
        <w:rPr>
          <w:rFonts w:ascii="Arial" w:hAnsi="Arial" w:cs="Arial"/>
          <w:sz w:val="20"/>
          <w:szCs w:val="20"/>
        </w:rPr>
        <w:t>FARMACEUTICA</w:t>
      </w:r>
      <w:r w:rsidRPr="00FD127C">
        <w:rPr>
          <w:rFonts w:ascii="Arial" w:hAnsi="Arial" w:cs="Arial"/>
          <w:spacing w:val="-4"/>
          <w:sz w:val="20"/>
          <w:szCs w:val="20"/>
        </w:rPr>
        <w:t xml:space="preserve"> </w:t>
      </w:r>
      <w:r w:rsidRPr="00FD127C">
        <w:rPr>
          <w:rFonts w:ascii="Arial" w:hAnsi="Arial" w:cs="Arial"/>
          <w:sz w:val="20"/>
          <w:szCs w:val="20"/>
        </w:rPr>
        <w:t>BÁSICA</w:t>
      </w:r>
      <w:r w:rsidRPr="00FD127C">
        <w:rPr>
          <w:rFonts w:ascii="Arial" w:hAnsi="Arial" w:cs="Arial"/>
          <w:spacing w:val="-4"/>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pacing w:val="-4"/>
          <w:sz w:val="20"/>
          <w:szCs w:val="20"/>
        </w:rPr>
        <w:t>AFAB</w:t>
      </w:r>
    </w:p>
    <w:p w14:paraId="431C757D"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Despesa:</w:t>
      </w:r>
      <w:r w:rsidRPr="00FD127C">
        <w:rPr>
          <w:rFonts w:ascii="Arial" w:hAnsi="Arial" w:cs="Arial"/>
          <w:spacing w:val="-7"/>
          <w:sz w:val="20"/>
          <w:szCs w:val="20"/>
        </w:rPr>
        <w:t xml:space="preserve"> </w:t>
      </w:r>
      <w:r w:rsidRPr="00FD127C">
        <w:rPr>
          <w:rFonts w:ascii="Arial" w:hAnsi="Arial" w:cs="Arial"/>
          <w:sz w:val="20"/>
          <w:szCs w:val="20"/>
        </w:rPr>
        <w:t>274</w:t>
      </w:r>
      <w:r w:rsidRPr="00FD127C">
        <w:rPr>
          <w:rFonts w:ascii="Arial" w:hAnsi="Arial" w:cs="Arial"/>
          <w:spacing w:val="-5"/>
          <w:sz w:val="20"/>
          <w:szCs w:val="20"/>
        </w:rPr>
        <w:t xml:space="preserve"> </w:t>
      </w:r>
      <w:r w:rsidRPr="00FD127C">
        <w:rPr>
          <w:rFonts w:ascii="Arial" w:hAnsi="Arial" w:cs="Arial"/>
          <w:sz w:val="20"/>
          <w:szCs w:val="20"/>
        </w:rPr>
        <w:t>3.3.90.00.00</w:t>
      </w:r>
      <w:r w:rsidRPr="00FD127C">
        <w:rPr>
          <w:rFonts w:ascii="Arial" w:hAnsi="Arial" w:cs="Arial"/>
          <w:spacing w:val="-6"/>
          <w:sz w:val="20"/>
          <w:szCs w:val="20"/>
        </w:rPr>
        <w:t xml:space="preserve"> </w:t>
      </w:r>
      <w:r w:rsidRPr="00FD127C">
        <w:rPr>
          <w:rFonts w:ascii="Arial" w:hAnsi="Arial" w:cs="Arial"/>
          <w:sz w:val="20"/>
          <w:szCs w:val="20"/>
        </w:rPr>
        <w:t>Aplicações</w:t>
      </w:r>
      <w:r w:rsidRPr="00FD127C">
        <w:rPr>
          <w:rFonts w:ascii="Arial" w:hAnsi="Arial" w:cs="Arial"/>
          <w:spacing w:val="-5"/>
          <w:sz w:val="20"/>
          <w:szCs w:val="20"/>
        </w:rPr>
        <w:t xml:space="preserve"> </w:t>
      </w:r>
      <w:r w:rsidRPr="00FD127C">
        <w:rPr>
          <w:rFonts w:ascii="Arial" w:hAnsi="Arial" w:cs="Arial"/>
          <w:spacing w:val="-2"/>
          <w:sz w:val="20"/>
          <w:szCs w:val="20"/>
        </w:rPr>
        <w:t>Diretas</w:t>
      </w:r>
    </w:p>
    <w:p w14:paraId="35D42310"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Fonte</w:t>
      </w:r>
      <w:r w:rsidRPr="00FD127C">
        <w:rPr>
          <w:rFonts w:ascii="Arial" w:hAnsi="Arial" w:cs="Arial"/>
          <w:spacing w:val="-6"/>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z w:val="20"/>
          <w:szCs w:val="20"/>
        </w:rPr>
        <w:t>recurso:</w:t>
      </w:r>
      <w:r w:rsidRPr="00FD127C">
        <w:rPr>
          <w:rFonts w:ascii="Arial" w:hAnsi="Arial" w:cs="Arial"/>
          <w:spacing w:val="-2"/>
          <w:sz w:val="20"/>
          <w:szCs w:val="20"/>
        </w:rPr>
        <w:t xml:space="preserve"> </w:t>
      </w:r>
      <w:r w:rsidRPr="00FD127C">
        <w:rPr>
          <w:rFonts w:ascii="Arial" w:hAnsi="Arial" w:cs="Arial"/>
          <w:sz w:val="20"/>
          <w:szCs w:val="20"/>
        </w:rPr>
        <w:t>1102</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Recursos</w:t>
      </w:r>
      <w:r w:rsidRPr="00FD127C">
        <w:rPr>
          <w:rFonts w:ascii="Arial" w:hAnsi="Arial" w:cs="Arial"/>
          <w:spacing w:val="-3"/>
          <w:sz w:val="20"/>
          <w:szCs w:val="20"/>
        </w:rPr>
        <w:t xml:space="preserve"> </w:t>
      </w:r>
      <w:r w:rsidRPr="00FD127C">
        <w:rPr>
          <w:rFonts w:ascii="Arial" w:hAnsi="Arial" w:cs="Arial"/>
          <w:sz w:val="20"/>
          <w:szCs w:val="20"/>
        </w:rPr>
        <w:t>não</w:t>
      </w:r>
      <w:r w:rsidRPr="00FD127C">
        <w:rPr>
          <w:rFonts w:ascii="Arial" w:hAnsi="Arial" w:cs="Arial"/>
          <w:spacing w:val="-3"/>
          <w:sz w:val="20"/>
          <w:szCs w:val="20"/>
        </w:rPr>
        <w:t xml:space="preserve"> </w:t>
      </w:r>
      <w:r w:rsidRPr="00FD127C">
        <w:rPr>
          <w:rFonts w:ascii="Arial" w:hAnsi="Arial" w:cs="Arial"/>
          <w:sz w:val="20"/>
          <w:szCs w:val="20"/>
        </w:rPr>
        <w:t>Vinculados</w:t>
      </w:r>
      <w:r w:rsidRPr="00FD127C">
        <w:rPr>
          <w:rFonts w:ascii="Arial" w:hAnsi="Arial" w:cs="Arial"/>
          <w:spacing w:val="-2"/>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z w:val="20"/>
          <w:szCs w:val="20"/>
        </w:rPr>
        <w:t>Impostos</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Saúde</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pacing w:val="-2"/>
          <w:sz w:val="20"/>
          <w:szCs w:val="20"/>
        </w:rPr>
        <w:t>1.500.1002</w:t>
      </w:r>
    </w:p>
    <w:p w14:paraId="30091E97" w14:textId="77777777" w:rsidR="00FD127C" w:rsidRPr="00FD127C" w:rsidRDefault="00FD127C" w:rsidP="00FD127C">
      <w:pPr>
        <w:pStyle w:val="PargrafodaLista"/>
        <w:widowControl w:val="0"/>
        <w:tabs>
          <w:tab w:val="left" w:pos="863"/>
        </w:tabs>
        <w:autoSpaceDE w:val="0"/>
        <w:autoSpaceDN w:val="0"/>
        <w:ind w:left="863"/>
        <w:contextualSpacing w:val="0"/>
        <w:rPr>
          <w:rFonts w:ascii="Arial" w:hAnsi="Arial" w:cs="Arial"/>
          <w:sz w:val="20"/>
          <w:szCs w:val="20"/>
        </w:rPr>
      </w:pPr>
    </w:p>
    <w:p w14:paraId="1AD7F7AF" w14:textId="6391E63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Número: 34693</w:t>
      </w:r>
    </w:p>
    <w:p w14:paraId="2651F0CF" w14:textId="0C4053B5"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Unidade</w:t>
      </w:r>
      <w:r w:rsidRPr="00FD127C">
        <w:rPr>
          <w:rFonts w:ascii="Arial" w:hAnsi="Arial" w:cs="Arial"/>
          <w:spacing w:val="-3"/>
          <w:sz w:val="20"/>
          <w:szCs w:val="20"/>
        </w:rPr>
        <w:t xml:space="preserve"> </w:t>
      </w:r>
      <w:r w:rsidRPr="00FD127C">
        <w:rPr>
          <w:rFonts w:ascii="Arial" w:hAnsi="Arial" w:cs="Arial"/>
          <w:sz w:val="20"/>
          <w:szCs w:val="20"/>
        </w:rPr>
        <w:t>gestora:</w:t>
      </w:r>
      <w:r w:rsidRPr="00FD127C">
        <w:rPr>
          <w:rFonts w:ascii="Arial" w:hAnsi="Arial" w:cs="Arial"/>
          <w:spacing w:val="-4"/>
          <w:sz w:val="20"/>
          <w:szCs w:val="20"/>
        </w:rPr>
        <w:t xml:space="preserve"> </w:t>
      </w:r>
      <w:r w:rsidRPr="00FD127C">
        <w:rPr>
          <w:rFonts w:ascii="Arial" w:hAnsi="Arial" w:cs="Arial"/>
          <w:sz w:val="20"/>
          <w:szCs w:val="20"/>
        </w:rPr>
        <w:t>5</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Fundo</w:t>
      </w:r>
      <w:r w:rsidRPr="00FD127C">
        <w:rPr>
          <w:rFonts w:ascii="Arial" w:hAnsi="Arial" w:cs="Arial"/>
          <w:spacing w:val="-3"/>
          <w:sz w:val="20"/>
          <w:szCs w:val="20"/>
        </w:rPr>
        <w:t xml:space="preserve"> </w:t>
      </w:r>
      <w:r w:rsidRPr="00FD127C">
        <w:rPr>
          <w:rFonts w:ascii="Arial" w:hAnsi="Arial" w:cs="Arial"/>
          <w:sz w:val="20"/>
          <w:szCs w:val="20"/>
        </w:rPr>
        <w:t>Municipal</w:t>
      </w:r>
      <w:r w:rsidRPr="00FD127C">
        <w:rPr>
          <w:rFonts w:ascii="Arial" w:hAnsi="Arial" w:cs="Arial"/>
          <w:spacing w:val="-4"/>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4"/>
          <w:sz w:val="20"/>
          <w:szCs w:val="20"/>
        </w:rPr>
        <w:t>Saúde</w:t>
      </w:r>
    </w:p>
    <w:p w14:paraId="3090006E"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Órgão</w:t>
      </w:r>
      <w:r w:rsidRPr="00FD127C">
        <w:rPr>
          <w:rFonts w:ascii="Arial" w:hAnsi="Arial" w:cs="Arial"/>
          <w:spacing w:val="-4"/>
          <w:sz w:val="20"/>
          <w:szCs w:val="20"/>
        </w:rPr>
        <w:t xml:space="preserve"> </w:t>
      </w:r>
      <w:r w:rsidRPr="00FD127C">
        <w:rPr>
          <w:rFonts w:ascii="Arial" w:hAnsi="Arial" w:cs="Arial"/>
          <w:sz w:val="20"/>
          <w:szCs w:val="20"/>
        </w:rPr>
        <w:t>orçamentário:</w:t>
      </w:r>
      <w:r w:rsidRPr="00FD127C">
        <w:rPr>
          <w:rFonts w:ascii="Arial" w:hAnsi="Arial" w:cs="Arial"/>
          <w:spacing w:val="-3"/>
          <w:sz w:val="20"/>
          <w:szCs w:val="20"/>
        </w:rPr>
        <w:t xml:space="preserve"> </w:t>
      </w:r>
      <w:r w:rsidRPr="00FD127C">
        <w:rPr>
          <w:rFonts w:ascii="Arial" w:hAnsi="Arial" w:cs="Arial"/>
          <w:sz w:val="20"/>
          <w:szCs w:val="20"/>
        </w:rPr>
        <w:t>4000</w:t>
      </w:r>
      <w:r w:rsidRPr="00FD127C">
        <w:rPr>
          <w:rFonts w:ascii="Arial" w:hAnsi="Arial" w:cs="Arial"/>
          <w:spacing w:val="-4"/>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FUNDO</w:t>
      </w:r>
      <w:r w:rsidRPr="00FD127C">
        <w:rPr>
          <w:rFonts w:ascii="Arial" w:hAnsi="Arial" w:cs="Arial"/>
          <w:spacing w:val="-3"/>
          <w:sz w:val="20"/>
          <w:szCs w:val="20"/>
        </w:rPr>
        <w:t xml:space="preserve"> </w:t>
      </w:r>
      <w:r w:rsidRPr="00FD127C">
        <w:rPr>
          <w:rFonts w:ascii="Arial" w:hAnsi="Arial" w:cs="Arial"/>
          <w:sz w:val="20"/>
          <w:szCs w:val="20"/>
        </w:rPr>
        <w:t>MUNICIPAL</w:t>
      </w:r>
      <w:r w:rsidRPr="00FD127C">
        <w:rPr>
          <w:rFonts w:ascii="Arial" w:hAnsi="Arial" w:cs="Arial"/>
          <w:spacing w:val="-4"/>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2"/>
          <w:sz w:val="20"/>
          <w:szCs w:val="20"/>
        </w:rPr>
        <w:t>SAUDE</w:t>
      </w:r>
    </w:p>
    <w:p w14:paraId="1F6D3D87"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Unidade</w:t>
      </w:r>
      <w:r w:rsidRPr="00FD127C">
        <w:rPr>
          <w:rFonts w:ascii="Arial" w:hAnsi="Arial" w:cs="Arial"/>
          <w:spacing w:val="-6"/>
          <w:sz w:val="20"/>
          <w:szCs w:val="20"/>
        </w:rPr>
        <w:t xml:space="preserve"> </w:t>
      </w:r>
      <w:r w:rsidRPr="00FD127C">
        <w:rPr>
          <w:rFonts w:ascii="Arial" w:hAnsi="Arial" w:cs="Arial"/>
          <w:sz w:val="20"/>
          <w:szCs w:val="20"/>
        </w:rPr>
        <w:t>orçamentária:</w:t>
      </w:r>
      <w:r w:rsidRPr="00FD127C">
        <w:rPr>
          <w:rFonts w:ascii="Arial" w:hAnsi="Arial" w:cs="Arial"/>
          <w:spacing w:val="-4"/>
          <w:sz w:val="20"/>
          <w:szCs w:val="20"/>
        </w:rPr>
        <w:t xml:space="preserve"> </w:t>
      </w:r>
      <w:r w:rsidRPr="00FD127C">
        <w:rPr>
          <w:rFonts w:ascii="Arial" w:hAnsi="Arial" w:cs="Arial"/>
          <w:sz w:val="20"/>
          <w:szCs w:val="20"/>
        </w:rPr>
        <w:t>4001</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FUNDO</w:t>
      </w:r>
      <w:r w:rsidRPr="00FD127C">
        <w:rPr>
          <w:rFonts w:ascii="Arial" w:hAnsi="Arial" w:cs="Arial"/>
          <w:spacing w:val="-4"/>
          <w:sz w:val="20"/>
          <w:szCs w:val="20"/>
        </w:rPr>
        <w:t xml:space="preserve"> </w:t>
      </w:r>
      <w:r w:rsidRPr="00FD127C">
        <w:rPr>
          <w:rFonts w:ascii="Arial" w:hAnsi="Arial" w:cs="Arial"/>
          <w:sz w:val="20"/>
          <w:szCs w:val="20"/>
        </w:rPr>
        <w:t>MUNICIPAL</w:t>
      </w:r>
      <w:r w:rsidRPr="00FD127C">
        <w:rPr>
          <w:rFonts w:ascii="Arial" w:hAnsi="Arial" w:cs="Arial"/>
          <w:spacing w:val="-3"/>
          <w:sz w:val="20"/>
          <w:szCs w:val="20"/>
        </w:rPr>
        <w:t xml:space="preserve"> </w:t>
      </w:r>
      <w:r w:rsidRPr="00FD127C">
        <w:rPr>
          <w:rFonts w:ascii="Arial" w:hAnsi="Arial" w:cs="Arial"/>
          <w:sz w:val="20"/>
          <w:szCs w:val="20"/>
        </w:rPr>
        <w:t>DE</w:t>
      </w:r>
      <w:r w:rsidRPr="00FD127C">
        <w:rPr>
          <w:rFonts w:ascii="Arial" w:hAnsi="Arial" w:cs="Arial"/>
          <w:spacing w:val="-4"/>
          <w:sz w:val="20"/>
          <w:szCs w:val="20"/>
        </w:rPr>
        <w:t xml:space="preserve"> </w:t>
      </w:r>
      <w:r w:rsidRPr="00FD127C">
        <w:rPr>
          <w:rFonts w:ascii="Arial" w:hAnsi="Arial" w:cs="Arial"/>
          <w:spacing w:val="-2"/>
          <w:sz w:val="20"/>
          <w:szCs w:val="20"/>
        </w:rPr>
        <w:t>SAUDE</w:t>
      </w:r>
    </w:p>
    <w:p w14:paraId="3CDE150C"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Função:</w:t>
      </w:r>
      <w:r w:rsidRPr="00FD127C">
        <w:rPr>
          <w:rFonts w:ascii="Arial" w:hAnsi="Arial" w:cs="Arial"/>
          <w:spacing w:val="-3"/>
          <w:sz w:val="20"/>
          <w:szCs w:val="20"/>
        </w:rPr>
        <w:t xml:space="preserve"> </w:t>
      </w:r>
      <w:r w:rsidRPr="00FD127C">
        <w:rPr>
          <w:rFonts w:ascii="Arial" w:hAnsi="Arial" w:cs="Arial"/>
          <w:sz w:val="20"/>
          <w:szCs w:val="20"/>
        </w:rPr>
        <w:t>10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2"/>
          <w:sz w:val="20"/>
          <w:szCs w:val="20"/>
        </w:rPr>
        <w:t xml:space="preserve"> Saúde</w:t>
      </w:r>
    </w:p>
    <w:p w14:paraId="2EDA3F42"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Subfunção:</w:t>
      </w:r>
      <w:r w:rsidRPr="00FD127C">
        <w:rPr>
          <w:rFonts w:ascii="Arial" w:hAnsi="Arial" w:cs="Arial"/>
          <w:spacing w:val="-5"/>
          <w:sz w:val="20"/>
          <w:szCs w:val="20"/>
        </w:rPr>
        <w:t xml:space="preserve"> </w:t>
      </w:r>
      <w:r w:rsidRPr="00FD127C">
        <w:rPr>
          <w:rFonts w:ascii="Arial" w:hAnsi="Arial" w:cs="Arial"/>
          <w:sz w:val="20"/>
          <w:szCs w:val="20"/>
        </w:rPr>
        <w:t>305</w:t>
      </w:r>
      <w:r w:rsidRPr="00FD127C">
        <w:rPr>
          <w:rFonts w:ascii="Arial" w:hAnsi="Arial" w:cs="Arial"/>
          <w:spacing w:val="-4"/>
          <w:sz w:val="20"/>
          <w:szCs w:val="20"/>
        </w:rPr>
        <w:t xml:space="preserve"> </w:t>
      </w:r>
      <w:r w:rsidRPr="00FD127C">
        <w:rPr>
          <w:rFonts w:ascii="Arial" w:hAnsi="Arial" w:cs="Arial"/>
          <w:sz w:val="20"/>
          <w:szCs w:val="20"/>
        </w:rPr>
        <w:t>-</w:t>
      </w:r>
      <w:r w:rsidRPr="00FD127C">
        <w:rPr>
          <w:rFonts w:ascii="Arial" w:hAnsi="Arial" w:cs="Arial"/>
          <w:spacing w:val="-5"/>
          <w:sz w:val="20"/>
          <w:szCs w:val="20"/>
        </w:rPr>
        <w:t xml:space="preserve"> </w:t>
      </w:r>
      <w:r w:rsidRPr="00FD127C">
        <w:rPr>
          <w:rFonts w:ascii="Arial" w:hAnsi="Arial" w:cs="Arial"/>
          <w:sz w:val="20"/>
          <w:szCs w:val="20"/>
        </w:rPr>
        <w:t>Vigilância</w:t>
      </w:r>
      <w:r w:rsidRPr="00FD127C">
        <w:rPr>
          <w:rFonts w:ascii="Arial" w:hAnsi="Arial" w:cs="Arial"/>
          <w:spacing w:val="-3"/>
          <w:sz w:val="20"/>
          <w:szCs w:val="20"/>
        </w:rPr>
        <w:t xml:space="preserve"> </w:t>
      </w:r>
      <w:r w:rsidRPr="00FD127C">
        <w:rPr>
          <w:rFonts w:ascii="Arial" w:hAnsi="Arial" w:cs="Arial"/>
          <w:spacing w:val="-2"/>
          <w:sz w:val="20"/>
          <w:szCs w:val="20"/>
        </w:rPr>
        <w:t>Epidemiológica</w:t>
      </w:r>
    </w:p>
    <w:p w14:paraId="05B98EE9"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Programa:</w:t>
      </w:r>
      <w:r w:rsidRPr="00FD127C">
        <w:rPr>
          <w:rFonts w:ascii="Arial" w:hAnsi="Arial" w:cs="Arial"/>
          <w:spacing w:val="-3"/>
          <w:sz w:val="20"/>
          <w:szCs w:val="20"/>
        </w:rPr>
        <w:t xml:space="preserve"> </w:t>
      </w:r>
      <w:r w:rsidRPr="00FD127C">
        <w:rPr>
          <w:rFonts w:ascii="Arial" w:hAnsi="Arial" w:cs="Arial"/>
          <w:sz w:val="20"/>
          <w:szCs w:val="20"/>
        </w:rPr>
        <w:t>110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SAÚDE</w:t>
      </w:r>
      <w:r w:rsidRPr="00FD127C">
        <w:rPr>
          <w:rFonts w:ascii="Arial" w:hAnsi="Arial" w:cs="Arial"/>
          <w:spacing w:val="-2"/>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2"/>
          <w:sz w:val="20"/>
          <w:szCs w:val="20"/>
        </w:rPr>
        <w:t>EXCELÊNCIA</w:t>
      </w:r>
    </w:p>
    <w:p w14:paraId="3AAC4282"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Ação:</w:t>
      </w:r>
      <w:r w:rsidRPr="00FD127C">
        <w:rPr>
          <w:rFonts w:ascii="Arial" w:hAnsi="Arial" w:cs="Arial"/>
          <w:spacing w:val="-5"/>
          <w:sz w:val="20"/>
          <w:szCs w:val="20"/>
        </w:rPr>
        <w:t xml:space="preserve"> </w:t>
      </w:r>
      <w:r w:rsidRPr="00FD127C">
        <w:rPr>
          <w:rFonts w:ascii="Arial" w:hAnsi="Arial" w:cs="Arial"/>
          <w:sz w:val="20"/>
          <w:szCs w:val="20"/>
        </w:rPr>
        <w:t>2.63</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POLÍTICAS</w:t>
      </w:r>
      <w:r w:rsidRPr="00FD127C">
        <w:rPr>
          <w:rFonts w:ascii="Arial" w:hAnsi="Arial" w:cs="Arial"/>
          <w:spacing w:val="-3"/>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z w:val="20"/>
          <w:szCs w:val="20"/>
        </w:rPr>
        <w:t>VIGILÂNCIA</w:t>
      </w:r>
      <w:r w:rsidRPr="00FD127C">
        <w:rPr>
          <w:rFonts w:ascii="Arial" w:hAnsi="Arial" w:cs="Arial"/>
          <w:spacing w:val="-3"/>
          <w:sz w:val="20"/>
          <w:szCs w:val="20"/>
        </w:rPr>
        <w:t xml:space="preserve"> </w:t>
      </w:r>
      <w:r w:rsidRPr="00FD127C">
        <w:rPr>
          <w:rFonts w:ascii="Arial" w:hAnsi="Arial" w:cs="Arial"/>
          <w:sz w:val="20"/>
          <w:szCs w:val="20"/>
        </w:rPr>
        <w:t>EM</w:t>
      </w:r>
      <w:r w:rsidRPr="00FD127C">
        <w:rPr>
          <w:rFonts w:ascii="Arial" w:hAnsi="Arial" w:cs="Arial"/>
          <w:spacing w:val="-3"/>
          <w:sz w:val="20"/>
          <w:szCs w:val="20"/>
        </w:rPr>
        <w:t xml:space="preserve"> </w:t>
      </w:r>
      <w:r w:rsidRPr="00FD127C">
        <w:rPr>
          <w:rFonts w:ascii="Arial" w:hAnsi="Arial" w:cs="Arial"/>
          <w:sz w:val="20"/>
          <w:szCs w:val="20"/>
        </w:rPr>
        <w:t>SAÚDE</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1"/>
          <w:sz w:val="20"/>
          <w:szCs w:val="20"/>
        </w:rPr>
        <w:t xml:space="preserve"> </w:t>
      </w:r>
      <w:r w:rsidRPr="00FD127C">
        <w:rPr>
          <w:rFonts w:ascii="Arial" w:hAnsi="Arial" w:cs="Arial"/>
          <w:spacing w:val="-2"/>
          <w:sz w:val="20"/>
          <w:szCs w:val="20"/>
        </w:rPr>
        <w:t>EPIDEMIOLÓGICA</w:t>
      </w:r>
    </w:p>
    <w:p w14:paraId="7D804219"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Despesa:</w:t>
      </w:r>
      <w:r w:rsidRPr="00FD127C">
        <w:rPr>
          <w:rFonts w:ascii="Arial" w:hAnsi="Arial" w:cs="Arial"/>
          <w:spacing w:val="-7"/>
          <w:sz w:val="20"/>
          <w:szCs w:val="20"/>
        </w:rPr>
        <w:t xml:space="preserve"> </w:t>
      </w:r>
      <w:r w:rsidRPr="00FD127C">
        <w:rPr>
          <w:rFonts w:ascii="Arial" w:hAnsi="Arial" w:cs="Arial"/>
          <w:sz w:val="20"/>
          <w:szCs w:val="20"/>
        </w:rPr>
        <w:t>280</w:t>
      </w:r>
      <w:r w:rsidRPr="00FD127C">
        <w:rPr>
          <w:rFonts w:ascii="Arial" w:hAnsi="Arial" w:cs="Arial"/>
          <w:spacing w:val="-5"/>
          <w:sz w:val="20"/>
          <w:szCs w:val="20"/>
        </w:rPr>
        <w:t xml:space="preserve"> </w:t>
      </w:r>
      <w:r w:rsidRPr="00FD127C">
        <w:rPr>
          <w:rFonts w:ascii="Arial" w:hAnsi="Arial" w:cs="Arial"/>
          <w:sz w:val="20"/>
          <w:szCs w:val="20"/>
        </w:rPr>
        <w:t>3.3.90.00.00</w:t>
      </w:r>
      <w:r w:rsidRPr="00FD127C">
        <w:rPr>
          <w:rFonts w:ascii="Arial" w:hAnsi="Arial" w:cs="Arial"/>
          <w:spacing w:val="-6"/>
          <w:sz w:val="20"/>
          <w:szCs w:val="20"/>
        </w:rPr>
        <w:t xml:space="preserve"> </w:t>
      </w:r>
      <w:r w:rsidRPr="00FD127C">
        <w:rPr>
          <w:rFonts w:ascii="Arial" w:hAnsi="Arial" w:cs="Arial"/>
          <w:sz w:val="20"/>
          <w:szCs w:val="20"/>
        </w:rPr>
        <w:t>Aplicações</w:t>
      </w:r>
      <w:r w:rsidRPr="00FD127C">
        <w:rPr>
          <w:rFonts w:ascii="Arial" w:hAnsi="Arial" w:cs="Arial"/>
          <w:spacing w:val="-5"/>
          <w:sz w:val="20"/>
          <w:szCs w:val="20"/>
        </w:rPr>
        <w:t xml:space="preserve"> </w:t>
      </w:r>
      <w:r w:rsidRPr="00FD127C">
        <w:rPr>
          <w:rFonts w:ascii="Arial" w:hAnsi="Arial" w:cs="Arial"/>
          <w:spacing w:val="-2"/>
          <w:sz w:val="20"/>
          <w:szCs w:val="20"/>
        </w:rPr>
        <w:t>Diretas</w:t>
      </w:r>
    </w:p>
    <w:p w14:paraId="3C74C739"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Fonte</w:t>
      </w:r>
      <w:r w:rsidRPr="00FD127C">
        <w:rPr>
          <w:rFonts w:ascii="Arial" w:hAnsi="Arial" w:cs="Arial"/>
          <w:spacing w:val="-4"/>
          <w:sz w:val="20"/>
          <w:szCs w:val="20"/>
        </w:rPr>
        <w:t xml:space="preserve"> </w:t>
      </w:r>
      <w:r w:rsidRPr="00FD127C">
        <w:rPr>
          <w:rFonts w:ascii="Arial" w:hAnsi="Arial" w:cs="Arial"/>
          <w:sz w:val="20"/>
          <w:szCs w:val="20"/>
        </w:rPr>
        <w:t>de</w:t>
      </w:r>
      <w:r w:rsidRPr="00FD127C">
        <w:rPr>
          <w:rFonts w:ascii="Arial" w:hAnsi="Arial" w:cs="Arial"/>
          <w:spacing w:val="-2"/>
          <w:sz w:val="20"/>
          <w:szCs w:val="20"/>
        </w:rPr>
        <w:t xml:space="preserve"> </w:t>
      </w:r>
      <w:r w:rsidRPr="00FD127C">
        <w:rPr>
          <w:rFonts w:ascii="Arial" w:hAnsi="Arial" w:cs="Arial"/>
          <w:sz w:val="20"/>
          <w:szCs w:val="20"/>
        </w:rPr>
        <w:t>recurso:</w:t>
      </w:r>
      <w:r w:rsidRPr="00FD127C">
        <w:rPr>
          <w:rFonts w:ascii="Arial" w:hAnsi="Arial" w:cs="Arial"/>
          <w:spacing w:val="-3"/>
          <w:sz w:val="20"/>
          <w:szCs w:val="20"/>
        </w:rPr>
        <w:t xml:space="preserve"> </w:t>
      </w:r>
      <w:r w:rsidRPr="00FD127C">
        <w:rPr>
          <w:rFonts w:ascii="Arial" w:hAnsi="Arial" w:cs="Arial"/>
          <w:sz w:val="20"/>
          <w:szCs w:val="20"/>
        </w:rPr>
        <w:t>1064</w:t>
      </w:r>
      <w:r w:rsidRPr="00FD127C">
        <w:rPr>
          <w:rFonts w:ascii="Arial" w:hAnsi="Arial" w:cs="Arial"/>
          <w:spacing w:val="-2"/>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proofErr w:type="spellStart"/>
      <w:r w:rsidRPr="00FD127C">
        <w:rPr>
          <w:rFonts w:ascii="Arial" w:hAnsi="Arial" w:cs="Arial"/>
          <w:sz w:val="20"/>
          <w:szCs w:val="20"/>
        </w:rPr>
        <w:t>Transf</w:t>
      </w:r>
      <w:proofErr w:type="spellEnd"/>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SUS</w:t>
      </w:r>
      <w:r w:rsidRPr="00FD127C">
        <w:rPr>
          <w:rFonts w:ascii="Arial" w:hAnsi="Arial" w:cs="Arial"/>
          <w:spacing w:val="-3"/>
          <w:sz w:val="20"/>
          <w:szCs w:val="20"/>
        </w:rPr>
        <w:t xml:space="preserve"> </w:t>
      </w:r>
      <w:r w:rsidRPr="00FD127C">
        <w:rPr>
          <w:rFonts w:ascii="Arial" w:hAnsi="Arial" w:cs="Arial"/>
          <w:sz w:val="20"/>
          <w:szCs w:val="20"/>
        </w:rPr>
        <w:t>União</w:t>
      </w:r>
      <w:r w:rsidRPr="00FD127C">
        <w:rPr>
          <w:rFonts w:ascii="Arial" w:hAnsi="Arial" w:cs="Arial"/>
          <w:spacing w:val="50"/>
          <w:sz w:val="20"/>
          <w:szCs w:val="20"/>
        </w:rPr>
        <w:t xml:space="preserve"> </w:t>
      </w:r>
      <w:r w:rsidRPr="00FD127C">
        <w:rPr>
          <w:rFonts w:ascii="Arial" w:hAnsi="Arial" w:cs="Arial"/>
          <w:sz w:val="20"/>
          <w:szCs w:val="20"/>
        </w:rPr>
        <w:t>Manutenção</w:t>
      </w:r>
      <w:r w:rsidRPr="00FD127C">
        <w:rPr>
          <w:rFonts w:ascii="Arial" w:hAnsi="Arial" w:cs="Arial"/>
          <w:spacing w:val="-2"/>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Vigilância</w:t>
      </w:r>
      <w:r w:rsidRPr="00FD127C">
        <w:rPr>
          <w:rFonts w:ascii="Arial" w:hAnsi="Arial" w:cs="Arial"/>
          <w:spacing w:val="-3"/>
          <w:sz w:val="20"/>
          <w:szCs w:val="20"/>
        </w:rPr>
        <w:t xml:space="preserve"> </w:t>
      </w:r>
      <w:r w:rsidRPr="00FD127C">
        <w:rPr>
          <w:rFonts w:ascii="Arial" w:hAnsi="Arial" w:cs="Arial"/>
          <w:sz w:val="20"/>
          <w:szCs w:val="20"/>
        </w:rPr>
        <w:t>em</w:t>
      </w:r>
      <w:r w:rsidRPr="00FD127C">
        <w:rPr>
          <w:rFonts w:ascii="Arial" w:hAnsi="Arial" w:cs="Arial"/>
          <w:spacing w:val="-3"/>
          <w:sz w:val="20"/>
          <w:szCs w:val="20"/>
        </w:rPr>
        <w:t xml:space="preserve"> </w:t>
      </w:r>
      <w:r w:rsidRPr="00FD127C">
        <w:rPr>
          <w:rFonts w:ascii="Arial" w:hAnsi="Arial" w:cs="Arial"/>
          <w:sz w:val="20"/>
          <w:szCs w:val="20"/>
        </w:rPr>
        <w:t>Saúde</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2"/>
          <w:sz w:val="20"/>
          <w:szCs w:val="20"/>
        </w:rPr>
        <w:t xml:space="preserve"> 1.600.7000</w:t>
      </w:r>
    </w:p>
    <w:p w14:paraId="1594CD2F" w14:textId="7622DE70"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pacing w:val="-2"/>
          <w:sz w:val="20"/>
          <w:szCs w:val="20"/>
        </w:rPr>
        <w:t xml:space="preserve">Número: </w:t>
      </w:r>
      <w:r w:rsidR="00FD127C" w:rsidRPr="00FD127C">
        <w:rPr>
          <w:rFonts w:ascii="Arial" w:hAnsi="Arial" w:cs="Arial"/>
          <w:spacing w:val="-2"/>
          <w:sz w:val="20"/>
          <w:szCs w:val="20"/>
        </w:rPr>
        <w:t>34962</w:t>
      </w:r>
    </w:p>
    <w:p w14:paraId="670B9F36"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Unidade</w:t>
      </w:r>
      <w:r w:rsidRPr="00FD127C">
        <w:rPr>
          <w:rFonts w:ascii="Arial" w:hAnsi="Arial" w:cs="Arial"/>
          <w:spacing w:val="-3"/>
          <w:sz w:val="20"/>
          <w:szCs w:val="20"/>
        </w:rPr>
        <w:t xml:space="preserve"> </w:t>
      </w:r>
      <w:r w:rsidRPr="00FD127C">
        <w:rPr>
          <w:rFonts w:ascii="Arial" w:hAnsi="Arial" w:cs="Arial"/>
          <w:sz w:val="20"/>
          <w:szCs w:val="20"/>
        </w:rPr>
        <w:t>gestora:</w:t>
      </w:r>
      <w:r w:rsidRPr="00FD127C">
        <w:rPr>
          <w:rFonts w:ascii="Arial" w:hAnsi="Arial" w:cs="Arial"/>
          <w:spacing w:val="-4"/>
          <w:sz w:val="20"/>
          <w:szCs w:val="20"/>
        </w:rPr>
        <w:t xml:space="preserve"> </w:t>
      </w:r>
      <w:r w:rsidRPr="00FD127C">
        <w:rPr>
          <w:rFonts w:ascii="Arial" w:hAnsi="Arial" w:cs="Arial"/>
          <w:sz w:val="20"/>
          <w:szCs w:val="20"/>
        </w:rPr>
        <w:t>5</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Fundo</w:t>
      </w:r>
      <w:r w:rsidRPr="00FD127C">
        <w:rPr>
          <w:rFonts w:ascii="Arial" w:hAnsi="Arial" w:cs="Arial"/>
          <w:spacing w:val="-3"/>
          <w:sz w:val="20"/>
          <w:szCs w:val="20"/>
        </w:rPr>
        <w:t xml:space="preserve"> </w:t>
      </w:r>
      <w:r w:rsidRPr="00FD127C">
        <w:rPr>
          <w:rFonts w:ascii="Arial" w:hAnsi="Arial" w:cs="Arial"/>
          <w:sz w:val="20"/>
          <w:szCs w:val="20"/>
        </w:rPr>
        <w:t>Municipal</w:t>
      </w:r>
      <w:r w:rsidRPr="00FD127C">
        <w:rPr>
          <w:rFonts w:ascii="Arial" w:hAnsi="Arial" w:cs="Arial"/>
          <w:spacing w:val="-4"/>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4"/>
          <w:sz w:val="20"/>
          <w:szCs w:val="20"/>
        </w:rPr>
        <w:t>Saúde</w:t>
      </w:r>
    </w:p>
    <w:p w14:paraId="43E7BBB9"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Órgão</w:t>
      </w:r>
      <w:r w:rsidRPr="00FD127C">
        <w:rPr>
          <w:rFonts w:ascii="Arial" w:hAnsi="Arial" w:cs="Arial"/>
          <w:spacing w:val="-4"/>
          <w:sz w:val="20"/>
          <w:szCs w:val="20"/>
        </w:rPr>
        <w:t xml:space="preserve"> </w:t>
      </w:r>
      <w:r w:rsidRPr="00FD127C">
        <w:rPr>
          <w:rFonts w:ascii="Arial" w:hAnsi="Arial" w:cs="Arial"/>
          <w:sz w:val="20"/>
          <w:szCs w:val="20"/>
        </w:rPr>
        <w:t>orçamentário:</w:t>
      </w:r>
      <w:r w:rsidRPr="00FD127C">
        <w:rPr>
          <w:rFonts w:ascii="Arial" w:hAnsi="Arial" w:cs="Arial"/>
          <w:spacing w:val="-3"/>
          <w:sz w:val="20"/>
          <w:szCs w:val="20"/>
        </w:rPr>
        <w:t xml:space="preserve"> </w:t>
      </w:r>
      <w:r w:rsidRPr="00FD127C">
        <w:rPr>
          <w:rFonts w:ascii="Arial" w:hAnsi="Arial" w:cs="Arial"/>
          <w:sz w:val="20"/>
          <w:szCs w:val="20"/>
        </w:rPr>
        <w:t>4000</w:t>
      </w:r>
      <w:r w:rsidRPr="00FD127C">
        <w:rPr>
          <w:rFonts w:ascii="Arial" w:hAnsi="Arial" w:cs="Arial"/>
          <w:spacing w:val="-4"/>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FUNDO</w:t>
      </w:r>
      <w:r w:rsidRPr="00FD127C">
        <w:rPr>
          <w:rFonts w:ascii="Arial" w:hAnsi="Arial" w:cs="Arial"/>
          <w:spacing w:val="-3"/>
          <w:sz w:val="20"/>
          <w:szCs w:val="20"/>
        </w:rPr>
        <w:t xml:space="preserve"> </w:t>
      </w:r>
      <w:r w:rsidRPr="00FD127C">
        <w:rPr>
          <w:rFonts w:ascii="Arial" w:hAnsi="Arial" w:cs="Arial"/>
          <w:sz w:val="20"/>
          <w:szCs w:val="20"/>
        </w:rPr>
        <w:t>MUNICIPAL</w:t>
      </w:r>
      <w:r w:rsidRPr="00FD127C">
        <w:rPr>
          <w:rFonts w:ascii="Arial" w:hAnsi="Arial" w:cs="Arial"/>
          <w:spacing w:val="-4"/>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2"/>
          <w:sz w:val="20"/>
          <w:szCs w:val="20"/>
        </w:rPr>
        <w:t>SAUDE</w:t>
      </w:r>
    </w:p>
    <w:p w14:paraId="2C1991A2"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Unidade</w:t>
      </w:r>
      <w:r w:rsidRPr="00FD127C">
        <w:rPr>
          <w:rFonts w:ascii="Arial" w:hAnsi="Arial" w:cs="Arial"/>
          <w:spacing w:val="-6"/>
          <w:sz w:val="20"/>
          <w:szCs w:val="20"/>
        </w:rPr>
        <w:t xml:space="preserve"> </w:t>
      </w:r>
      <w:r w:rsidRPr="00FD127C">
        <w:rPr>
          <w:rFonts w:ascii="Arial" w:hAnsi="Arial" w:cs="Arial"/>
          <w:sz w:val="20"/>
          <w:szCs w:val="20"/>
        </w:rPr>
        <w:t>orçamentária:</w:t>
      </w:r>
      <w:r w:rsidRPr="00FD127C">
        <w:rPr>
          <w:rFonts w:ascii="Arial" w:hAnsi="Arial" w:cs="Arial"/>
          <w:spacing w:val="-4"/>
          <w:sz w:val="20"/>
          <w:szCs w:val="20"/>
        </w:rPr>
        <w:t xml:space="preserve"> </w:t>
      </w:r>
      <w:r w:rsidRPr="00FD127C">
        <w:rPr>
          <w:rFonts w:ascii="Arial" w:hAnsi="Arial" w:cs="Arial"/>
          <w:sz w:val="20"/>
          <w:szCs w:val="20"/>
        </w:rPr>
        <w:t>4001</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FUNDO</w:t>
      </w:r>
      <w:r w:rsidRPr="00FD127C">
        <w:rPr>
          <w:rFonts w:ascii="Arial" w:hAnsi="Arial" w:cs="Arial"/>
          <w:spacing w:val="-4"/>
          <w:sz w:val="20"/>
          <w:szCs w:val="20"/>
        </w:rPr>
        <w:t xml:space="preserve"> </w:t>
      </w:r>
      <w:r w:rsidRPr="00FD127C">
        <w:rPr>
          <w:rFonts w:ascii="Arial" w:hAnsi="Arial" w:cs="Arial"/>
          <w:sz w:val="20"/>
          <w:szCs w:val="20"/>
        </w:rPr>
        <w:t>MUNICIPAL</w:t>
      </w:r>
      <w:r w:rsidRPr="00FD127C">
        <w:rPr>
          <w:rFonts w:ascii="Arial" w:hAnsi="Arial" w:cs="Arial"/>
          <w:spacing w:val="-3"/>
          <w:sz w:val="20"/>
          <w:szCs w:val="20"/>
        </w:rPr>
        <w:t xml:space="preserve"> </w:t>
      </w:r>
      <w:r w:rsidRPr="00FD127C">
        <w:rPr>
          <w:rFonts w:ascii="Arial" w:hAnsi="Arial" w:cs="Arial"/>
          <w:sz w:val="20"/>
          <w:szCs w:val="20"/>
        </w:rPr>
        <w:t>DE</w:t>
      </w:r>
      <w:r w:rsidRPr="00FD127C">
        <w:rPr>
          <w:rFonts w:ascii="Arial" w:hAnsi="Arial" w:cs="Arial"/>
          <w:spacing w:val="-4"/>
          <w:sz w:val="20"/>
          <w:szCs w:val="20"/>
        </w:rPr>
        <w:t xml:space="preserve"> </w:t>
      </w:r>
      <w:r w:rsidRPr="00FD127C">
        <w:rPr>
          <w:rFonts w:ascii="Arial" w:hAnsi="Arial" w:cs="Arial"/>
          <w:spacing w:val="-2"/>
          <w:sz w:val="20"/>
          <w:szCs w:val="20"/>
        </w:rPr>
        <w:t>SAUDE</w:t>
      </w:r>
    </w:p>
    <w:p w14:paraId="6BF4BD21"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Função:</w:t>
      </w:r>
      <w:r w:rsidRPr="00FD127C">
        <w:rPr>
          <w:rFonts w:ascii="Arial" w:hAnsi="Arial" w:cs="Arial"/>
          <w:spacing w:val="-3"/>
          <w:sz w:val="20"/>
          <w:szCs w:val="20"/>
        </w:rPr>
        <w:t xml:space="preserve"> </w:t>
      </w:r>
      <w:r w:rsidRPr="00FD127C">
        <w:rPr>
          <w:rFonts w:ascii="Arial" w:hAnsi="Arial" w:cs="Arial"/>
          <w:sz w:val="20"/>
          <w:szCs w:val="20"/>
        </w:rPr>
        <w:t>10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2"/>
          <w:sz w:val="20"/>
          <w:szCs w:val="20"/>
        </w:rPr>
        <w:t xml:space="preserve"> Saúde</w:t>
      </w:r>
    </w:p>
    <w:p w14:paraId="27088D8E"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Subfunção:</w:t>
      </w:r>
      <w:r w:rsidRPr="00FD127C">
        <w:rPr>
          <w:rFonts w:ascii="Arial" w:hAnsi="Arial" w:cs="Arial"/>
          <w:spacing w:val="-5"/>
          <w:sz w:val="20"/>
          <w:szCs w:val="20"/>
        </w:rPr>
        <w:t xml:space="preserve"> </w:t>
      </w:r>
      <w:r w:rsidRPr="00FD127C">
        <w:rPr>
          <w:rFonts w:ascii="Arial" w:hAnsi="Arial" w:cs="Arial"/>
          <w:sz w:val="20"/>
          <w:szCs w:val="20"/>
        </w:rPr>
        <w:t>302</w:t>
      </w:r>
      <w:r w:rsidRPr="00FD127C">
        <w:rPr>
          <w:rFonts w:ascii="Arial" w:hAnsi="Arial" w:cs="Arial"/>
          <w:spacing w:val="-4"/>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Assistência</w:t>
      </w:r>
      <w:r w:rsidRPr="00FD127C">
        <w:rPr>
          <w:rFonts w:ascii="Arial" w:hAnsi="Arial" w:cs="Arial"/>
          <w:spacing w:val="-5"/>
          <w:sz w:val="20"/>
          <w:szCs w:val="20"/>
        </w:rPr>
        <w:t xml:space="preserve"> </w:t>
      </w:r>
      <w:r w:rsidRPr="00FD127C">
        <w:rPr>
          <w:rFonts w:ascii="Arial" w:hAnsi="Arial" w:cs="Arial"/>
          <w:sz w:val="20"/>
          <w:szCs w:val="20"/>
        </w:rPr>
        <w:t>Hospitalar</w:t>
      </w:r>
      <w:r w:rsidRPr="00FD127C">
        <w:rPr>
          <w:rFonts w:ascii="Arial" w:hAnsi="Arial" w:cs="Arial"/>
          <w:spacing w:val="-5"/>
          <w:sz w:val="20"/>
          <w:szCs w:val="20"/>
        </w:rPr>
        <w:t xml:space="preserve"> </w:t>
      </w:r>
      <w:r w:rsidRPr="00FD127C">
        <w:rPr>
          <w:rFonts w:ascii="Arial" w:hAnsi="Arial" w:cs="Arial"/>
          <w:sz w:val="20"/>
          <w:szCs w:val="20"/>
        </w:rPr>
        <w:t>e</w:t>
      </w:r>
      <w:r w:rsidRPr="00FD127C">
        <w:rPr>
          <w:rFonts w:ascii="Arial" w:hAnsi="Arial" w:cs="Arial"/>
          <w:spacing w:val="-3"/>
          <w:sz w:val="20"/>
          <w:szCs w:val="20"/>
        </w:rPr>
        <w:t xml:space="preserve"> </w:t>
      </w:r>
      <w:r w:rsidRPr="00FD127C">
        <w:rPr>
          <w:rFonts w:ascii="Arial" w:hAnsi="Arial" w:cs="Arial"/>
          <w:spacing w:val="-2"/>
          <w:sz w:val="20"/>
          <w:szCs w:val="20"/>
        </w:rPr>
        <w:t>Ambulatorial</w:t>
      </w:r>
    </w:p>
    <w:p w14:paraId="0E2B5017"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Programa:</w:t>
      </w:r>
      <w:r w:rsidRPr="00FD127C">
        <w:rPr>
          <w:rFonts w:ascii="Arial" w:hAnsi="Arial" w:cs="Arial"/>
          <w:spacing w:val="-3"/>
          <w:sz w:val="20"/>
          <w:szCs w:val="20"/>
        </w:rPr>
        <w:t xml:space="preserve"> </w:t>
      </w:r>
      <w:r w:rsidRPr="00FD127C">
        <w:rPr>
          <w:rFonts w:ascii="Arial" w:hAnsi="Arial" w:cs="Arial"/>
          <w:sz w:val="20"/>
          <w:szCs w:val="20"/>
        </w:rPr>
        <w:t>110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SAÚDE</w:t>
      </w:r>
      <w:r w:rsidRPr="00FD127C">
        <w:rPr>
          <w:rFonts w:ascii="Arial" w:hAnsi="Arial" w:cs="Arial"/>
          <w:spacing w:val="-2"/>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pacing w:val="-2"/>
          <w:sz w:val="20"/>
          <w:szCs w:val="20"/>
        </w:rPr>
        <w:t>EXCELÊNCIA</w:t>
      </w:r>
    </w:p>
    <w:p w14:paraId="2EAC2B1E"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Ação:</w:t>
      </w:r>
      <w:r w:rsidRPr="00FD127C">
        <w:rPr>
          <w:rFonts w:ascii="Arial" w:hAnsi="Arial" w:cs="Arial"/>
          <w:spacing w:val="-6"/>
          <w:sz w:val="20"/>
          <w:szCs w:val="20"/>
        </w:rPr>
        <w:t xml:space="preserve"> </w:t>
      </w:r>
      <w:r w:rsidRPr="00FD127C">
        <w:rPr>
          <w:rFonts w:ascii="Arial" w:hAnsi="Arial" w:cs="Arial"/>
          <w:sz w:val="20"/>
          <w:szCs w:val="20"/>
        </w:rPr>
        <w:t>2.60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MANUTENÇÃO</w:t>
      </w:r>
      <w:r w:rsidRPr="00FD127C">
        <w:rPr>
          <w:rFonts w:ascii="Arial" w:hAnsi="Arial" w:cs="Arial"/>
          <w:spacing w:val="-4"/>
          <w:sz w:val="20"/>
          <w:szCs w:val="20"/>
        </w:rPr>
        <w:t xml:space="preserve"> </w:t>
      </w:r>
      <w:r w:rsidRPr="00FD127C">
        <w:rPr>
          <w:rFonts w:ascii="Arial" w:hAnsi="Arial" w:cs="Arial"/>
          <w:sz w:val="20"/>
          <w:szCs w:val="20"/>
        </w:rPr>
        <w:t>DA</w:t>
      </w:r>
      <w:r w:rsidRPr="00FD127C">
        <w:rPr>
          <w:rFonts w:ascii="Arial" w:hAnsi="Arial" w:cs="Arial"/>
          <w:spacing w:val="-3"/>
          <w:sz w:val="20"/>
          <w:szCs w:val="20"/>
        </w:rPr>
        <w:t xml:space="preserve"> </w:t>
      </w:r>
      <w:r w:rsidRPr="00FD127C">
        <w:rPr>
          <w:rFonts w:ascii="Arial" w:hAnsi="Arial" w:cs="Arial"/>
          <w:sz w:val="20"/>
          <w:szCs w:val="20"/>
        </w:rPr>
        <w:t>UNIDADE</w:t>
      </w:r>
      <w:r w:rsidRPr="00FD127C">
        <w:rPr>
          <w:rFonts w:ascii="Arial" w:hAnsi="Arial" w:cs="Arial"/>
          <w:spacing w:val="-3"/>
          <w:sz w:val="20"/>
          <w:szCs w:val="20"/>
        </w:rPr>
        <w:t xml:space="preserve"> </w:t>
      </w:r>
      <w:r w:rsidRPr="00FD127C">
        <w:rPr>
          <w:rFonts w:ascii="Arial" w:hAnsi="Arial" w:cs="Arial"/>
          <w:sz w:val="20"/>
          <w:szCs w:val="20"/>
        </w:rPr>
        <w:t>DE</w:t>
      </w:r>
      <w:r w:rsidRPr="00FD127C">
        <w:rPr>
          <w:rFonts w:ascii="Arial" w:hAnsi="Arial" w:cs="Arial"/>
          <w:spacing w:val="-4"/>
          <w:sz w:val="20"/>
          <w:szCs w:val="20"/>
        </w:rPr>
        <w:t xml:space="preserve"> </w:t>
      </w:r>
      <w:r w:rsidRPr="00FD127C">
        <w:rPr>
          <w:rFonts w:ascii="Arial" w:hAnsi="Arial" w:cs="Arial"/>
          <w:sz w:val="20"/>
          <w:szCs w:val="20"/>
        </w:rPr>
        <w:t>PRONTO</w:t>
      </w:r>
      <w:r w:rsidRPr="00FD127C">
        <w:rPr>
          <w:rFonts w:ascii="Arial" w:hAnsi="Arial" w:cs="Arial"/>
          <w:spacing w:val="-3"/>
          <w:sz w:val="20"/>
          <w:szCs w:val="20"/>
        </w:rPr>
        <w:t xml:space="preserve"> </w:t>
      </w:r>
      <w:r w:rsidRPr="00FD127C">
        <w:rPr>
          <w:rFonts w:ascii="Arial" w:hAnsi="Arial" w:cs="Arial"/>
          <w:sz w:val="20"/>
          <w:szCs w:val="20"/>
        </w:rPr>
        <w:t>ATENDIMENTO</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pacing w:val="-5"/>
          <w:sz w:val="20"/>
          <w:szCs w:val="20"/>
        </w:rPr>
        <w:t>UPA</w:t>
      </w:r>
    </w:p>
    <w:p w14:paraId="1DFEF08C" w14:textId="77777777" w:rsidR="00733B72" w:rsidRPr="00FD127C" w:rsidRDefault="00733B72" w:rsidP="00FD127C">
      <w:pPr>
        <w:pStyle w:val="PargrafodaLista"/>
        <w:widowControl w:val="0"/>
        <w:numPr>
          <w:ilvl w:val="2"/>
          <w:numId w:val="34"/>
        </w:numPr>
        <w:tabs>
          <w:tab w:val="left" w:pos="863"/>
        </w:tabs>
        <w:autoSpaceDE w:val="0"/>
        <w:autoSpaceDN w:val="0"/>
        <w:ind w:left="863"/>
        <w:contextualSpacing w:val="0"/>
        <w:rPr>
          <w:rFonts w:ascii="Arial" w:hAnsi="Arial" w:cs="Arial"/>
          <w:sz w:val="20"/>
          <w:szCs w:val="20"/>
        </w:rPr>
      </w:pPr>
      <w:r w:rsidRPr="00FD127C">
        <w:rPr>
          <w:rFonts w:ascii="Arial" w:hAnsi="Arial" w:cs="Arial"/>
          <w:sz w:val="20"/>
          <w:szCs w:val="20"/>
        </w:rPr>
        <w:t>Despesa:</w:t>
      </w:r>
      <w:r w:rsidRPr="00FD127C">
        <w:rPr>
          <w:rFonts w:ascii="Arial" w:hAnsi="Arial" w:cs="Arial"/>
          <w:spacing w:val="-7"/>
          <w:sz w:val="20"/>
          <w:szCs w:val="20"/>
        </w:rPr>
        <w:t xml:space="preserve"> </w:t>
      </w:r>
      <w:r w:rsidRPr="00FD127C">
        <w:rPr>
          <w:rFonts w:ascii="Arial" w:hAnsi="Arial" w:cs="Arial"/>
          <w:sz w:val="20"/>
          <w:szCs w:val="20"/>
        </w:rPr>
        <w:t>269</w:t>
      </w:r>
      <w:r w:rsidRPr="00FD127C">
        <w:rPr>
          <w:rFonts w:ascii="Arial" w:hAnsi="Arial" w:cs="Arial"/>
          <w:spacing w:val="-5"/>
          <w:sz w:val="20"/>
          <w:szCs w:val="20"/>
        </w:rPr>
        <w:t xml:space="preserve"> </w:t>
      </w:r>
      <w:r w:rsidRPr="00FD127C">
        <w:rPr>
          <w:rFonts w:ascii="Arial" w:hAnsi="Arial" w:cs="Arial"/>
          <w:sz w:val="20"/>
          <w:szCs w:val="20"/>
        </w:rPr>
        <w:t>3.3.90.00.00</w:t>
      </w:r>
      <w:r w:rsidRPr="00FD127C">
        <w:rPr>
          <w:rFonts w:ascii="Arial" w:hAnsi="Arial" w:cs="Arial"/>
          <w:spacing w:val="-6"/>
          <w:sz w:val="20"/>
          <w:szCs w:val="20"/>
        </w:rPr>
        <w:t xml:space="preserve"> </w:t>
      </w:r>
      <w:r w:rsidRPr="00FD127C">
        <w:rPr>
          <w:rFonts w:ascii="Arial" w:hAnsi="Arial" w:cs="Arial"/>
          <w:sz w:val="20"/>
          <w:szCs w:val="20"/>
        </w:rPr>
        <w:t>Aplicações</w:t>
      </w:r>
      <w:r w:rsidRPr="00FD127C">
        <w:rPr>
          <w:rFonts w:ascii="Arial" w:hAnsi="Arial" w:cs="Arial"/>
          <w:spacing w:val="-5"/>
          <w:sz w:val="20"/>
          <w:szCs w:val="20"/>
        </w:rPr>
        <w:t xml:space="preserve"> </w:t>
      </w:r>
      <w:r w:rsidRPr="00FD127C">
        <w:rPr>
          <w:rFonts w:ascii="Arial" w:hAnsi="Arial" w:cs="Arial"/>
          <w:spacing w:val="-2"/>
          <w:sz w:val="20"/>
          <w:szCs w:val="20"/>
        </w:rPr>
        <w:t>Diretas</w:t>
      </w:r>
    </w:p>
    <w:p w14:paraId="5450DED3" w14:textId="77777777" w:rsidR="00FD127C" w:rsidRPr="00FD127C" w:rsidRDefault="00733B72" w:rsidP="00FD127C">
      <w:pPr>
        <w:pStyle w:val="PargrafodaLista"/>
        <w:widowControl w:val="0"/>
        <w:numPr>
          <w:ilvl w:val="2"/>
          <w:numId w:val="34"/>
        </w:numPr>
        <w:tabs>
          <w:tab w:val="left" w:pos="863"/>
          <w:tab w:val="left" w:pos="5396"/>
        </w:tabs>
        <w:autoSpaceDE w:val="0"/>
        <w:autoSpaceDN w:val="0"/>
        <w:ind w:left="786" w:right="157" w:hanging="358"/>
        <w:contextualSpacing w:val="0"/>
        <w:rPr>
          <w:rFonts w:ascii="Arial" w:hAnsi="Arial" w:cs="Arial"/>
          <w:sz w:val="20"/>
          <w:szCs w:val="20"/>
        </w:rPr>
      </w:pPr>
      <w:r w:rsidRPr="00FD127C">
        <w:rPr>
          <w:rFonts w:ascii="Arial" w:hAnsi="Arial" w:cs="Arial"/>
          <w:sz w:val="20"/>
          <w:szCs w:val="20"/>
        </w:rPr>
        <w:t>Fonte</w:t>
      </w:r>
      <w:r w:rsidRPr="00FD127C">
        <w:rPr>
          <w:rFonts w:ascii="Arial" w:hAnsi="Arial" w:cs="Arial"/>
          <w:spacing w:val="40"/>
          <w:sz w:val="20"/>
          <w:szCs w:val="20"/>
        </w:rPr>
        <w:t xml:space="preserve"> </w:t>
      </w:r>
      <w:r w:rsidRPr="00FD127C">
        <w:rPr>
          <w:rFonts w:ascii="Arial" w:hAnsi="Arial" w:cs="Arial"/>
          <w:sz w:val="20"/>
          <w:szCs w:val="20"/>
        </w:rPr>
        <w:t>de</w:t>
      </w:r>
      <w:r w:rsidRPr="00FD127C">
        <w:rPr>
          <w:rFonts w:ascii="Arial" w:hAnsi="Arial" w:cs="Arial"/>
          <w:spacing w:val="40"/>
          <w:sz w:val="20"/>
          <w:szCs w:val="20"/>
        </w:rPr>
        <w:t xml:space="preserve"> </w:t>
      </w:r>
      <w:r w:rsidRPr="00FD127C">
        <w:rPr>
          <w:rFonts w:ascii="Arial" w:hAnsi="Arial" w:cs="Arial"/>
          <w:sz w:val="20"/>
          <w:szCs w:val="20"/>
        </w:rPr>
        <w:t>recurso:</w:t>
      </w:r>
      <w:r w:rsidRPr="00FD127C">
        <w:rPr>
          <w:rFonts w:ascii="Arial" w:hAnsi="Arial" w:cs="Arial"/>
          <w:spacing w:val="40"/>
          <w:sz w:val="20"/>
          <w:szCs w:val="20"/>
        </w:rPr>
        <w:t xml:space="preserve"> </w:t>
      </w:r>
      <w:r w:rsidRPr="00FD127C">
        <w:rPr>
          <w:rFonts w:ascii="Arial" w:hAnsi="Arial" w:cs="Arial"/>
          <w:sz w:val="20"/>
          <w:szCs w:val="20"/>
        </w:rPr>
        <w:t>1062</w:t>
      </w:r>
      <w:r w:rsidRPr="00FD127C">
        <w:rPr>
          <w:rFonts w:ascii="Arial" w:hAnsi="Arial" w:cs="Arial"/>
          <w:spacing w:val="40"/>
          <w:sz w:val="20"/>
          <w:szCs w:val="20"/>
        </w:rPr>
        <w:t xml:space="preserve"> </w:t>
      </w:r>
      <w:r w:rsidRPr="00FD127C">
        <w:rPr>
          <w:rFonts w:ascii="Arial" w:hAnsi="Arial" w:cs="Arial"/>
          <w:sz w:val="20"/>
          <w:szCs w:val="20"/>
        </w:rPr>
        <w:t>-</w:t>
      </w:r>
      <w:r w:rsidRPr="00FD127C">
        <w:rPr>
          <w:rFonts w:ascii="Arial" w:hAnsi="Arial" w:cs="Arial"/>
          <w:spacing w:val="40"/>
          <w:sz w:val="20"/>
          <w:szCs w:val="20"/>
        </w:rPr>
        <w:t xml:space="preserve"> </w:t>
      </w:r>
      <w:proofErr w:type="spellStart"/>
      <w:r w:rsidRPr="00FD127C">
        <w:rPr>
          <w:rFonts w:ascii="Arial" w:hAnsi="Arial" w:cs="Arial"/>
          <w:sz w:val="20"/>
          <w:szCs w:val="20"/>
        </w:rPr>
        <w:t>Transf</w:t>
      </w:r>
      <w:proofErr w:type="spellEnd"/>
      <w:r w:rsidRPr="00FD127C">
        <w:rPr>
          <w:rFonts w:ascii="Arial" w:hAnsi="Arial" w:cs="Arial"/>
          <w:sz w:val="20"/>
          <w:szCs w:val="20"/>
        </w:rPr>
        <w:t>.</w:t>
      </w:r>
      <w:r w:rsidRPr="00FD127C">
        <w:rPr>
          <w:rFonts w:ascii="Arial" w:hAnsi="Arial" w:cs="Arial"/>
          <w:spacing w:val="40"/>
          <w:sz w:val="20"/>
          <w:szCs w:val="20"/>
        </w:rPr>
        <w:t xml:space="preserve"> </w:t>
      </w:r>
      <w:r w:rsidRPr="00FD127C">
        <w:rPr>
          <w:rFonts w:ascii="Arial" w:hAnsi="Arial" w:cs="Arial"/>
          <w:sz w:val="20"/>
          <w:szCs w:val="20"/>
        </w:rPr>
        <w:t>SUS</w:t>
      </w:r>
      <w:r w:rsidRPr="00FD127C">
        <w:rPr>
          <w:rFonts w:ascii="Arial" w:hAnsi="Arial" w:cs="Arial"/>
          <w:spacing w:val="40"/>
          <w:sz w:val="20"/>
          <w:szCs w:val="20"/>
        </w:rPr>
        <w:t xml:space="preserve"> </w:t>
      </w:r>
      <w:r w:rsidRPr="00FD127C">
        <w:rPr>
          <w:rFonts w:ascii="Arial" w:hAnsi="Arial" w:cs="Arial"/>
          <w:sz w:val="20"/>
          <w:szCs w:val="20"/>
        </w:rPr>
        <w:t>União</w:t>
      </w:r>
      <w:r w:rsidRPr="00FD127C">
        <w:rPr>
          <w:rFonts w:ascii="Arial" w:hAnsi="Arial" w:cs="Arial"/>
          <w:sz w:val="20"/>
          <w:szCs w:val="20"/>
        </w:rPr>
        <w:tab/>
        <w:t>Manutenção</w:t>
      </w:r>
      <w:r w:rsidRPr="00FD127C">
        <w:rPr>
          <w:rFonts w:ascii="Arial" w:hAnsi="Arial" w:cs="Arial"/>
          <w:spacing w:val="40"/>
          <w:sz w:val="20"/>
          <w:szCs w:val="20"/>
        </w:rPr>
        <w:t xml:space="preserve"> </w:t>
      </w:r>
      <w:r w:rsidRPr="00FD127C">
        <w:rPr>
          <w:rFonts w:ascii="Arial" w:hAnsi="Arial" w:cs="Arial"/>
          <w:sz w:val="20"/>
          <w:szCs w:val="20"/>
        </w:rPr>
        <w:t>-</w:t>
      </w:r>
      <w:r w:rsidRPr="00FD127C">
        <w:rPr>
          <w:rFonts w:ascii="Arial" w:hAnsi="Arial" w:cs="Arial"/>
          <w:spacing w:val="40"/>
          <w:sz w:val="20"/>
          <w:szCs w:val="20"/>
        </w:rPr>
        <w:t xml:space="preserve"> </w:t>
      </w:r>
      <w:r w:rsidRPr="00FD127C">
        <w:rPr>
          <w:rFonts w:ascii="Arial" w:hAnsi="Arial" w:cs="Arial"/>
          <w:sz w:val="20"/>
          <w:szCs w:val="20"/>
        </w:rPr>
        <w:t>MAC</w:t>
      </w:r>
      <w:r w:rsidRPr="00FD127C">
        <w:rPr>
          <w:rFonts w:ascii="Arial" w:hAnsi="Arial" w:cs="Arial"/>
          <w:spacing w:val="40"/>
          <w:sz w:val="20"/>
          <w:szCs w:val="20"/>
        </w:rPr>
        <w:t xml:space="preserve"> </w:t>
      </w:r>
      <w:r w:rsidRPr="00FD127C">
        <w:rPr>
          <w:rFonts w:ascii="Arial" w:hAnsi="Arial" w:cs="Arial"/>
          <w:sz w:val="20"/>
          <w:szCs w:val="20"/>
        </w:rPr>
        <w:t>-</w:t>
      </w:r>
      <w:r w:rsidRPr="00FD127C">
        <w:rPr>
          <w:rFonts w:ascii="Arial" w:hAnsi="Arial" w:cs="Arial"/>
          <w:spacing w:val="40"/>
          <w:sz w:val="20"/>
          <w:szCs w:val="20"/>
        </w:rPr>
        <w:t xml:space="preserve"> </w:t>
      </w:r>
      <w:r w:rsidRPr="00FD127C">
        <w:rPr>
          <w:rFonts w:ascii="Arial" w:hAnsi="Arial" w:cs="Arial"/>
          <w:sz w:val="20"/>
          <w:szCs w:val="20"/>
        </w:rPr>
        <w:t>Ambulatorial</w:t>
      </w:r>
      <w:r w:rsidRPr="00FD127C">
        <w:rPr>
          <w:rFonts w:ascii="Arial" w:hAnsi="Arial" w:cs="Arial"/>
          <w:spacing w:val="40"/>
          <w:sz w:val="20"/>
          <w:szCs w:val="20"/>
        </w:rPr>
        <w:t xml:space="preserve"> </w:t>
      </w:r>
      <w:r w:rsidRPr="00FD127C">
        <w:rPr>
          <w:rFonts w:ascii="Arial" w:hAnsi="Arial" w:cs="Arial"/>
          <w:sz w:val="20"/>
          <w:szCs w:val="20"/>
        </w:rPr>
        <w:t>e</w:t>
      </w:r>
      <w:r w:rsidRPr="00FD127C">
        <w:rPr>
          <w:rFonts w:ascii="Arial" w:hAnsi="Arial" w:cs="Arial"/>
          <w:spacing w:val="40"/>
          <w:sz w:val="20"/>
          <w:szCs w:val="20"/>
        </w:rPr>
        <w:t xml:space="preserve"> </w:t>
      </w:r>
      <w:r w:rsidRPr="00FD127C">
        <w:rPr>
          <w:rFonts w:ascii="Arial" w:hAnsi="Arial" w:cs="Arial"/>
          <w:sz w:val="20"/>
          <w:szCs w:val="20"/>
        </w:rPr>
        <w:t>Hospitalar</w:t>
      </w:r>
      <w:r w:rsidRPr="00FD127C">
        <w:rPr>
          <w:rFonts w:ascii="Arial" w:hAnsi="Arial" w:cs="Arial"/>
          <w:spacing w:val="40"/>
          <w:sz w:val="20"/>
          <w:szCs w:val="20"/>
        </w:rPr>
        <w:t xml:space="preserve"> </w:t>
      </w:r>
      <w:r w:rsidRPr="00FD127C">
        <w:rPr>
          <w:rFonts w:ascii="Arial" w:hAnsi="Arial" w:cs="Arial"/>
          <w:sz w:val="20"/>
          <w:szCs w:val="20"/>
        </w:rPr>
        <w:t xml:space="preserve">- </w:t>
      </w:r>
      <w:r w:rsidRPr="00FD127C">
        <w:rPr>
          <w:rFonts w:ascii="Arial" w:hAnsi="Arial" w:cs="Arial"/>
          <w:spacing w:val="-2"/>
          <w:sz w:val="20"/>
          <w:szCs w:val="20"/>
        </w:rPr>
        <w:t>1.600.7000</w:t>
      </w:r>
    </w:p>
    <w:p w14:paraId="5A05AA76" w14:textId="77777777" w:rsidR="00FD127C" w:rsidRPr="00FD127C" w:rsidRDefault="00FD127C" w:rsidP="00FD127C">
      <w:pPr>
        <w:pStyle w:val="PargrafodaLista"/>
        <w:widowControl w:val="0"/>
        <w:tabs>
          <w:tab w:val="left" w:pos="863"/>
          <w:tab w:val="left" w:pos="5396"/>
        </w:tabs>
        <w:autoSpaceDE w:val="0"/>
        <w:autoSpaceDN w:val="0"/>
        <w:ind w:left="786" w:right="157"/>
        <w:contextualSpacing w:val="0"/>
        <w:rPr>
          <w:rFonts w:ascii="Arial" w:hAnsi="Arial" w:cs="Arial"/>
          <w:sz w:val="20"/>
          <w:szCs w:val="20"/>
        </w:rPr>
      </w:pPr>
    </w:p>
    <w:p w14:paraId="20195B51" w14:textId="70D59F46" w:rsidR="00FD127C" w:rsidRPr="00FD127C" w:rsidRDefault="00FD127C" w:rsidP="00FD127C">
      <w:pPr>
        <w:pStyle w:val="PargrafodaLista"/>
        <w:widowControl w:val="0"/>
        <w:numPr>
          <w:ilvl w:val="2"/>
          <w:numId w:val="34"/>
        </w:numPr>
        <w:tabs>
          <w:tab w:val="left" w:pos="863"/>
          <w:tab w:val="left" w:pos="5396"/>
        </w:tabs>
        <w:autoSpaceDE w:val="0"/>
        <w:autoSpaceDN w:val="0"/>
        <w:ind w:left="786" w:right="157" w:hanging="358"/>
        <w:contextualSpacing w:val="0"/>
        <w:rPr>
          <w:rFonts w:ascii="Arial" w:hAnsi="Arial" w:cs="Arial"/>
          <w:sz w:val="20"/>
          <w:szCs w:val="20"/>
        </w:rPr>
      </w:pPr>
      <w:r w:rsidRPr="00FD127C">
        <w:rPr>
          <w:rFonts w:ascii="Arial" w:hAnsi="Arial" w:cs="Arial"/>
          <w:sz w:val="20"/>
          <w:szCs w:val="20"/>
        </w:rPr>
        <w:t>Número: 96334</w:t>
      </w:r>
    </w:p>
    <w:p w14:paraId="6DDCA6D3" w14:textId="3D812FF3" w:rsidR="00733B72" w:rsidRPr="00FD127C" w:rsidRDefault="00733B72" w:rsidP="00FD127C">
      <w:pPr>
        <w:pStyle w:val="PargrafodaLista"/>
        <w:widowControl w:val="0"/>
        <w:numPr>
          <w:ilvl w:val="2"/>
          <w:numId w:val="34"/>
        </w:numPr>
        <w:tabs>
          <w:tab w:val="left" w:pos="863"/>
          <w:tab w:val="left" w:pos="5396"/>
        </w:tabs>
        <w:autoSpaceDE w:val="0"/>
        <w:autoSpaceDN w:val="0"/>
        <w:ind w:left="786" w:right="157" w:hanging="358"/>
        <w:contextualSpacing w:val="0"/>
        <w:rPr>
          <w:rFonts w:ascii="Arial" w:hAnsi="Arial" w:cs="Arial"/>
          <w:sz w:val="20"/>
          <w:szCs w:val="20"/>
        </w:rPr>
      </w:pPr>
      <w:r w:rsidRPr="00FD127C">
        <w:rPr>
          <w:rFonts w:ascii="Arial" w:hAnsi="Arial" w:cs="Arial"/>
          <w:sz w:val="20"/>
          <w:szCs w:val="20"/>
        </w:rPr>
        <w:t>Órgão</w:t>
      </w:r>
      <w:r w:rsidRPr="00FD127C">
        <w:rPr>
          <w:rFonts w:ascii="Arial" w:hAnsi="Arial" w:cs="Arial"/>
          <w:spacing w:val="-3"/>
          <w:sz w:val="20"/>
          <w:szCs w:val="20"/>
        </w:rPr>
        <w:t xml:space="preserve"> </w:t>
      </w:r>
      <w:r w:rsidRPr="00FD127C">
        <w:rPr>
          <w:rFonts w:ascii="Arial" w:hAnsi="Arial" w:cs="Arial"/>
          <w:sz w:val="20"/>
          <w:szCs w:val="20"/>
        </w:rPr>
        <w:t>orçamentário:</w:t>
      </w:r>
      <w:r w:rsidRPr="00FD127C">
        <w:rPr>
          <w:rFonts w:ascii="Arial" w:hAnsi="Arial" w:cs="Arial"/>
          <w:spacing w:val="-4"/>
          <w:sz w:val="20"/>
          <w:szCs w:val="20"/>
        </w:rPr>
        <w:t xml:space="preserve"> </w:t>
      </w:r>
      <w:r w:rsidRPr="00FD127C">
        <w:rPr>
          <w:rFonts w:ascii="Arial" w:hAnsi="Arial" w:cs="Arial"/>
          <w:sz w:val="20"/>
          <w:szCs w:val="20"/>
        </w:rPr>
        <w:t>2000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CHEFIA</w:t>
      </w:r>
      <w:r w:rsidRPr="00FD127C">
        <w:rPr>
          <w:rFonts w:ascii="Arial" w:hAnsi="Arial" w:cs="Arial"/>
          <w:spacing w:val="-4"/>
          <w:sz w:val="20"/>
          <w:szCs w:val="20"/>
        </w:rPr>
        <w:t xml:space="preserve"> </w:t>
      </w:r>
      <w:r w:rsidRPr="00FD127C">
        <w:rPr>
          <w:rFonts w:ascii="Arial" w:hAnsi="Arial" w:cs="Arial"/>
          <w:sz w:val="20"/>
          <w:szCs w:val="20"/>
        </w:rPr>
        <w:t>DO</w:t>
      </w:r>
      <w:r w:rsidRPr="00FD127C">
        <w:rPr>
          <w:rFonts w:ascii="Arial" w:hAnsi="Arial" w:cs="Arial"/>
          <w:spacing w:val="-3"/>
          <w:sz w:val="20"/>
          <w:szCs w:val="20"/>
        </w:rPr>
        <w:t xml:space="preserve"> </w:t>
      </w:r>
      <w:r w:rsidRPr="00FD127C">
        <w:rPr>
          <w:rFonts w:ascii="Arial" w:hAnsi="Arial" w:cs="Arial"/>
          <w:spacing w:val="-2"/>
          <w:sz w:val="20"/>
          <w:szCs w:val="20"/>
        </w:rPr>
        <w:t>EXECUTIVO</w:t>
      </w:r>
    </w:p>
    <w:p w14:paraId="44F8D793" w14:textId="77777777" w:rsidR="00733B72" w:rsidRPr="00FD127C" w:rsidRDefault="00733B72" w:rsidP="00FD127C">
      <w:pPr>
        <w:pStyle w:val="PargrafodaLista"/>
        <w:widowControl w:val="0"/>
        <w:numPr>
          <w:ilvl w:val="2"/>
          <w:numId w:val="34"/>
        </w:numPr>
        <w:tabs>
          <w:tab w:val="left" w:pos="786"/>
        </w:tabs>
        <w:autoSpaceDE w:val="0"/>
        <w:autoSpaceDN w:val="0"/>
        <w:ind w:left="786" w:hanging="358"/>
        <w:contextualSpacing w:val="0"/>
        <w:rPr>
          <w:rFonts w:ascii="Arial" w:hAnsi="Arial" w:cs="Arial"/>
          <w:sz w:val="20"/>
          <w:szCs w:val="20"/>
        </w:rPr>
      </w:pPr>
      <w:r w:rsidRPr="00FD127C">
        <w:rPr>
          <w:rFonts w:ascii="Arial" w:hAnsi="Arial" w:cs="Arial"/>
          <w:sz w:val="20"/>
          <w:szCs w:val="20"/>
        </w:rPr>
        <w:t>Unidade</w:t>
      </w:r>
      <w:r w:rsidRPr="00FD127C">
        <w:rPr>
          <w:rFonts w:ascii="Arial" w:hAnsi="Arial" w:cs="Arial"/>
          <w:spacing w:val="-6"/>
          <w:sz w:val="20"/>
          <w:szCs w:val="20"/>
        </w:rPr>
        <w:t xml:space="preserve"> </w:t>
      </w:r>
      <w:r w:rsidRPr="00FD127C">
        <w:rPr>
          <w:rFonts w:ascii="Arial" w:hAnsi="Arial" w:cs="Arial"/>
          <w:sz w:val="20"/>
          <w:szCs w:val="20"/>
        </w:rPr>
        <w:t>orçamentária:</w:t>
      </w:r>
      <w:r w:rsidRPr="00FD127C">
        <w:rPr>
          <w:rFonts w:ascii="Arial" w:hAnsi="Arial" w:cs="Arial"/>
          <w:spacing w:val="-5"/>
          <w:sz w:val="20"/>
          <w:szCs w:val="20"/>
        </w:rPr>
        <w:t xml:space="preserve"> </w:t>
      </w:r>
      <w:r w:rsidRPr="00FD127C">
        <w:rPr>
          <w:rFonts w:ascii="Arial" w:hAnsi="Arial" w:cs="Arial"/>
          <w:sz w:val="20"/>
          <w:szCs w:val="20"/>
        </w:rPr>
        <w:t>2007</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5"/>
          <w:sz w:val="20"/>
          <w:szCs w:val="20"/>
        </w:rPr>
        <w:t xml:space="preserve"> </w:t>
      </w:r>
      <w:r w:rsidRPr="00FD127C">
        <w:rPr>
          <w:rFonts w:ascii="Arial" w:hAnsi="Arial" w:cs="Arial"/>
          <w:sz w:val="20"/>
          <w:szCs w:val="20"/>
        </w:rPr>
        <w:t>SECRETARIA</w:t>
      </w:r>
      <w:r w:rsidRPr="00FD127C">
        <w:rPr>
          <w:rFonts w:ascii="Arial" w:hAnsi="Arial" w:cs="Arial"/>
          <w:spacing w:val="-4"/>
          <w:sz w:val="20"/>
          <w:szCs w:val="20"/>
        </w:rPr>
        <w:t xml:space="preserve"> </w:t>
      </w:r>
      <w:r w:rsidRPr="00FD127C">
        <w:rPr>
          <w:rFonts w:ascii="Arial" w:hAnsi="Arial" w:cs="Arial"/>
          <w:sz w:val="20"/>
          <w:szCs w:val="20"/>
        </w:rPr>
        <w:t>DA</w:t>
      </w:r>
      <w:r w:rsidRPr="00FD127C">
        <w:rPr>
          <w:rFonts w:ascii="Arial" w:hAnsi="Arial" w:cs="Arial"/>
          <w:spacing w:val="-4"/>
          <w:sz w:val="20"/>
          <w:szCs w:val="20"/>
        </w:rPr>
        <w:t xml:space="preserve"> </w:t>
      </w:r>
      <w:r w:rsidRPr="00FD127C">
        <w:rPr>
          <w:rFonts w:ascii="Arial" w:hAnsi="Arial" w:cs="Arial"/>
          <w:spacing w:val="-2"/>
          <w:sz w:val="20"/>
          <w:szCs w:val="20"/>
        </w:rPr>
        <w:t>AGRICULTURA</w:t>
      </w:r>
    </w:p>
    <w:p w14:paraId="19730409" w14:textId="77777777" w:rsidR="00733B72" w:rsidRPr="00FD127C" w:rsidRDefault="00733B72" w:rsidP="00FD127C">
      <w:pPr>
        <w:pStyle w:val="PargrafodaLista"/>
        <w:widowControl w:val="0"/>
        <w:numPr>
          <w:ilvl w:val="2"/>
          <w:numId w:val="34"/>
        </w:numPr>
        <w:tabs>
          <w:tab w:val="left" w:pos="786"/>
        </w:tabs>
        <w:autoSpaceDE w:val="0"/>
        <w:autoSpaceDN w:val="0"/>
        <w:ind w:left="786" w:hanging="358"/>
        <w:contextualSpacing w:val="0"/>
        <w:rPr>
          <w:rFonts w:ascii="Arial" w:hAnsi="Arial" w:cs="Arial"/>
          <w:sz w:val="20"/>
          <w:szCs w:val="20"/>
        </w:rPr>
      </w:pPr>
      <w:r w:rsidRPr="00FD127C">
        <w:rPr>
          <w:rFonts w:ascii="Arial" w:hAnsi="Arial" w:cs="Arial"/>
          <w:sz w:val="20"/>
          <w:szCs w:val="20"/>
        </w:rPr>
        <w:t>Função:</w:t>
      </w:r>
      <w:r w:rsidRPr="00FD127C">
        <w:rPr>
          <w:rFonts w:ascii="Arial" w:hAnsi="Arial" w:cs="Arial"/>
          <w:spacing w:val="-3"/>
          <w:sz w:val="20"/>
          <w:szCs w:val="20"/>
        </w:rPr>
        <w:t xml:space="preserve"> </w:t>
      </w:r>
      <w:r w:rsidRPr="00FD127C">
        <w:rPr>
          <w:rFonts w:ascii="Arial" w:hAnsi="Arial" w:cs="Arial"/>
          <w:sz w:val="20"/>
          <w:szCs w:val="20"/>
        </w:rPr>
        <w:t>20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2"/>
          <w:sz w:val="20"/>
          <w:szCs w:val="20"/>
        </w:rPr>
        <w:t xml:space="preserve"> Agricultura</w:t>
      </w:r>
    </w:p>
    <w:p w14:paraId="6C6E9ABE" w14:textId="77777777" w:rsidR="00733B72" w:rsidRPr="00FD127C" w:rsidRDefault="00733B72" w:rsidP="00FD127C">
      <w:pPr>
        <w:pStyle w:val="PargrafodaLista"/>
        <w:widowControl w:val="0"/>
        <w:numPr>
          <w:ilvl w:val="2"/>
          <w:numId w:val="34"/>
        </w:numPr>
        <w:tabs>
          <w:tab w:val="left" w:pos="786"/>
        </w:tabs>
        <w:autoSpaceDE w:val="0"/>
        <w:autoSpaceDN w:val="0"/>
        <w:ind w:left="786" w:hanging="358"/>
        <w:contextualSpacing w:val="0"/>
        <w:rPr>
          <w:rFonts w:ascii="Arial" w:hAnsi="Arial" w:cs="Arial"/>
          <w:sz w:val="20"/>
          <w:szCs w:val="20"/>
        </w:rPr>
      </w:pPr>
      <w:r w:rsidRPr="00FD127C">
        <w:rPr>
          <w:rFonts w:ascii="Arial" w:hAnsi="Arial" w:cs="Arial"/>
          <w:sz w:val="20"/>
          <w:szCs w:val="20"/>
        </w:rPr>
        <w:t>Subfunção:</w:t>
      </w:r>
      <w:r w:rsidRPr="00FD127C">
        <w:rPr>
          <w:rFonts w:ascii="Arial" w:hAnsi="Arial" w:cs="Arial"/>
          <w:spacing w:val="-5"/>
          <w:sz w:val="20"/>
          <w:szCs w:val="20"/>
        </w:rPr>
        <w:t xml:space="preserve"> </w:t>
      </w:r>
      <w:r w:rsidRPr="00FD127C">
        <w:rPr>
          <w:rFonts w:ascii="Arial" w:hAnsi="Arial" w:cs="Arial"/>
          <w:sz w:val="20"/>
          <w:szCs w:val="20"/>
        </w:rPr>
        <w:t>606</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5"/>
          <w:sz w:val="20"/>
          <w:szCs w:val="20"/>
        </w:rPr>
        <w:t xml:space="preserve"> </w:t>
      </w:r>
      <w:r w:rsidRPr="00FD127C">
        <w:rPr>
          <w:rFonts w:ascii="Arial" w:hAnsi="Arial" w:cs="Arial"/>
          <w:sz w:val="20"/>
          <w:szCs w:val="20"/>
        </w:rPr>
        <w:t>Extensão</w:t>
      </w:r>
      <w:r w:rsidRPr="00FD127C">
        <w:rPr>
          <w:rFonts w:ascii="Arial" w:hAnsi="Arial" w:cs="Arial"/>
          <w:spacing w:val="-3"/>
          <w:sz w:val="20"/>
          <w:szCs w:val="20"/>
        </w:rPr>
        <w:t xml:space="preserve"> </w:t>
      </w:r>
      <w:r w:rsidRPr="00FD127C">
        <w:rPr>
          <w:rFonts w:ascii="Arial" w:hAnsi="Arial" w:cs="Arial"/>
          <w:spacing w:val="-4"/>
          <w:sz w:val="20"/>
          <w:szCs w:val="20"/>
        </w:rPr>
        <w:t>Rural</w:t>
      </w:r>
    </w:p>
    <w:p w14:paraId="6A33642E" w14:textId="77777777" w:rsidR="00733B72" w:rsidRPr="00FD127C" w:rsidRDefault="00733B72" w:rsidP="00FD127C">
      <w:pPr>
        <w:pStyle w:val="PargrafodaLista"/>
        <w:widowControl w:val="0"/>
        <w:numPr>
          <w:ilvl w:val="2"/>
          <w:numId w:val="34"/>
        </w:numPr>
        <w:tabs>
          <w:tab w:val="left" w:pos="786"/>
        </w:tabs>
        <w:autoSpaceDE w:val="0"/>
        <w:autoSpaceDN w:val="0"/>
        <w:ind w:left="786" w:hanging="358"/>
        <w:contextualSpacing w:val="0"/>
        <w:rPr>
          <w:rFonts w:ascii="Arial" w:hAnsi="Arial" w:cs="Arial"/>
          <w:sz w:val="20"/>
          <w:szCs w:val="20"/>
        </w:rPr>
      </w:pPr>
      <w:r w:rsidRPr="00FD127C">
        <w:rPr>
          <w:rFonts w:ascii="Arial" w:hAnsi="Arial" w:cs="Arial"/>
          <w:sz w:val="20"/>
          <w:szCs w:val="20"/>
        </w:rPr>
        <w:t>Programa:</w:t>
      </w:r>
      <w:r w:rsidRPr="00FD127C">
        <w:rPr>
          <w:rFonts w:ascii="Arial" w:hAnsi="Arial" w:cs="Arial"/>
          <w:spacing w:val="-6"/>
          <w:sz w:val="20"/>
          <w:szCs w:val="20"/>
        </w:rPr>
        <w:t xml:space="preserve"> </w:t>
      </w:r>
      <w:r w:rsidRPr="00FD127C">
        <w:rPr>
          <w:rFonts w:ascii="Arial" w:hAnsi="Arial" w:cs="Arial"/>
          <w:sz w:val="20"/>
          <w:szCs w:val="20"/>
        </w:rPr>
        <w:t>107</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z w:val="20"/>
          <w:szCs w:val="20"/>
        </w:rPr>
        <w:t>AGRICULTURA</w:t>
      </w:r>
      <w:r w:rsidRPr="00FD127C">
        <w:rPr>
          <w:rFonts w:ascii="Arial" w:hAnsi="Arial" w:cs="Arial"/>
          <w:spacing w:val="-4"/>
          <w:sz w:val="20"/>
          <w:szCs w:val="20"/>
        </w:rPr>
        <w:t xml:space="preserve"> </w:t>
      </w:r>
      <w:r w:rsidRPr="00FD127C">
        <w:rPr>
          <w:rFonts w:ascii="Arial" w:hAnsi="Arial" w:cs="Arial"/>
          <w:sz w:val="20"/>
          <w:szCs w:val="20"/>
        </w:rPr>
        <w:t>E</w:t>
      </w:r>
      <w:r w:rsidRPr="00FD127C">
        <w:rPr>
          <w:rFonts w:ascii="Arial" w:hAnsi="Arial" w:cs="Arial"/>
          <w:spacing w:val="-3"/>
          <w:sz w:val="20"/>
          <w:szCs w:val="20"/>
        </w:rPr>
        <w:t xml:space="preserve"> </w:t>
      </w:r>
      <w:r w:rsidRPr="00FD127C">
        <w:rPr>
          <w:rFonts w:ascii="Arial" w:hAnsi="Arial" w:cs="Arial"/>
          <w:sz w:val="20"/>
          <w:szCs w:val="20"/>
        </w:rPr>
        <w:t>INTEGRAÇÃO</w:t>
      </w:r>
      <w:r w:rsidRPr="00FD127C">
        <w:rPr>
          <w:rFonts w:ascii="Arial" w:hAnsi="Arial" w:cs="Arial"/>
          <w:spacing w:val="-4"/>
          <w:sz w:val="20"/>
          <w:szCs w:val="20"/>
        </w:rPr>
        <w:t xml:space="preserve"> </w:t>
      </w:r>
      <w:r w:rsidRPr="00FD127C">
        <w:rPr>
          <w:rFonts w:ascii="Arial" w:hAnsi="Arial" w:cs="Arial"/>
          <w:sz w:val="20"/>
          <w:szCs w:val="20"/>
        </w:rPr>
        <w:t>NO</w:t>
      </w:r>
      <w:r w:rsidRPr="00FD127C">
        <w:rPr>
          <w:rFonts w:ascii="Arial" w:hAnsi="Arial" w:cs="Arial"/>
          <w:spacing w:val="-3"/>
          <w:sz w:val="20"/>
          <w:szCs w:val="20"/>
        </w:rPr>
        <w:t xml:space="preserve"> </w:t>
      </w:r>
      <w:r w:rsidRPr="00FD127C">
        <w:rPr>
          <w:rFonts w:ascii="Arial" w:hAnsi="Arial" w:cs="Arial"/>
          <w:spacing w:val="-2"/>
          <w:sz w:val="20"/>
          <w:szCs w:val="20"/>
        </w:rPr>
        <w:t>CAMPO</w:t>
      </w:r>
    </w:p>
    <w:p w14:paraId="50972DF9" w14:textId="77777777" w:rsidR="00733B72" w:rsidRPr="00FD127C" w:rsidRDefault="00733B72" w:rsidP="00FD127C">
      <w:pPr>
        <w:pStyle w:val="PargrafodaLista"/>
        <w:widowControl w:val="0"/>
        <w:numPr>
          <w:ilvl w:val="2"/>
          <w:numId w:val="34"/>
        </w:numPr>
        <w:tabs>
          <w:tab w:val="left" w:pos="786"/>
        </w:tabs>
        <w:autoSpaceDE w:val="0"/>
        <w:autoSpaceDN w:val="0"/>
        <w:ind w:left="786" w:hanging="358"/>
        <w:contextualSpacing w:val="0"/>
        <w:rPr>
          <w:rFonts w:ascii="Arial" w:hAnsi="Arial" w:cs="Arial"/>
          <w:sz w:val="20"/>
          <w:szCs w:val="20"/>
        </w:rPr>
      </w:pPr>
      <w:r w:rsidRPr="00FD127C">
        <w:rPr>
          <w:rFonts w:ascii="Arial" w:hAnsi="Arial" w:cs="Arial"/>
          <w:sz w:val="20"/>
          <w:szCs w:val="20"/>
        </w:rPr>
        <w:t>Ação:</w:t>
      </w:r>
      <w:r w:rsidRPr="00FD127C">
        <w:rPr>
          <w:rFonts w:ascii="Arial" w:hAnsi="Arial" w:cs="Arial"/>
          <w:spacing w:val="-6"/>
          <w:sz w:val="20"/>
          <w:szCs w:val="20"/>
        </w:rPr>
        <w:t xml:space="preserve"> </w:t>
      </w:r>
      <w:r w:rsidRPr="00FD127C">
        <w:rPr>
          <w:rFonts w:ascii="Arial" w:hAnsi="Arial" w:cs="Arial"/>
          <w:sz w:val="20"/>
          <w:szCs w:val="20"/>
        </w:rPr>
        <w:t>2.45</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MANUTENÇÃO</w:t>
      </w:r>
      <w:r w:rsidRPr="00FD127C">
        <w:rPr>
          <w:rFonts w:ascii="Arial" w:hAnsi="Arial" w:cs="Arial"/>
          <w:spacing w:val="-3"/>
          <w:sz w:val="20"/>
          <w:szCs w:val="20"/>
        </w:rPr>
        <w:t xml:space="preserve"> </w:t>
      </w:r>
      <w:r w:rsidRPr="00FD127C">
        <w:rPr>
          <w:rFonts w:ascii="Arial" w:hAnsi="Arial" w:cs="Arial"/>
          <w:sz w:val="20"/>
          <w:szCs w:val="20"/>
        </w:rPr>
        <w:t>DAS</w:t>
      </w:r>
      <w:r w:rsidRPr="00FD127C">
        <w:rPr>
          <w:rFonts w:ascii="Arial" w:hAnsi="Arial" w:cs="Arial"/>
          <w:spacing w:val="-3"/>
          <w:sz w:val="20"/>
          <w:szCs w:val="20"/>
        </w:rPr>
        <w:t xml:space="preserve"> </w:t>
      </w:r>
      <w:r w:rsidRPr="00FD127C">
        <w:rPr>
          <w:rFonts w:ascii="Arial" w:hAnsi="Arial" w:cs="Arial"/>
          <w:sz w:val="20"/>
          <w:szCs w:val="20"/>
        </w:rPr>
        <w:t>ATIVIDADES</w:t>
      </w:r>
      <w:r w:rsidRPr="00FD127C">
        <w:rPr>
          <w:rFonts w:ascii="Arial" w:hAnsi="Arial" w:cs="Arial"/>
          <w:spacing w:val="-4"/>
          <w:sz w:val="20"/>
          <w:szCs w:val="20"/>
        </w:rPr>
        <w:t xml:space="preserve"> </w:t>
      </w:r>
      <w:r w:rsidRPr="00FD127C">
        <w:rPr>
          <w:rFonts w:ascii="Arial" w:hAnsi="Arial" w:cs="Arial"/>
          <w:sz w:val="20"/>
          <w:szCs w:val="20"/>
        </w:rPr>
        <w:t>DA</w:t>
      </w:r>
      <w:r w:rsidRPr="00FD127C">
        <w:rPr>
          <w:rFonts w:ascii="Arial" w:hAnsi="Arial" w:cs="Arial"/>
          <w:spacing w:val="-3"/>
          <w:sz w:val="20"/>
          <w:szCs w:val="20"/>
        </w:rPr>
        <w:t xml:space="preserve"> </w:t>
      </w:r>
      <w:r w:rsidRPr="00FD127C">
        <w:rPr>
          <w:rFonts w:ascii="Arial" w:hAnsi="Arial" w:cs="Arial"/>
          <w:sz w:val="20"/>
          <w:szCs w:val="20"/>
        </w:rPr>
        <w:t>AGRICULTURA</w:t>
      </w:r>
      <w:r w:rsidRPr="00FD127C">
        <w:rPr>
          <w:rFonts w:ascii="Arial" w:hAnsi="Arial" w:cs="Arial"/>
          <w:spacing w:val="-4"/>
          <w:sz w:val="20"/>
          <w:szCs w:val="20"/>
        </w:rPr>
        <w:t xml:space="preserve"> </w:t>
      </w:r>
      <w:r w:rsidRPr="00FD127C">
        <w:rPr>
          <w:rFonts w:ascii="Arial" w:hAnsi="Arial" w:cs="Arial"/>
          <w:sz w:val="20"/>
          <w:szCs w:val="20"/>
        </w:rPr>
        <w:t>E</w:t>
      </w:r>
      <w:r w:rsidRPr="00FD127C">
        <w:rPr>
          <w:rFonts w:ascii="Arial" w:hAnsi="Arial" w:cs="Arial"/>
          <w:spacing w:val="-3"/>
          <w:sz w:val="20"/>
          <w:szCs w:val="20"/>
        </w:rPr>
        <w:t xml:space="preserve"> </w:t>
      </w:r>
      <w:r w:rsidRPr="00FD127C">
        <w:rPr>
          <w:rFonts w:ascii="Arial" w:hAnsi="Arial" w:cs="Arial"/>
          <w:sz w:val="20"/>
          <w:szCs w:val="20"/>
        </w:rPr>
        <w:t>MEIO</w:t>
      </w:r>
      <w:r w:rsidRPr="00FD127C">
        <w:rPr>
          <w:rFonts w:ascii="Arial" w:hAnsi="Arial" w:cs="Arial"/>
          <w:spacing w:val="-3"/>
          <w:sz w:val="20"/>
          <w:szCs w:val="20"/>
        </w:rPr>
        <w:t xml:space="preserve"> </w:t>
      </w:r>
      <w:r w:rsidRPr="00FD127C">
        <w:rPr>
          <w:rFonts w:ascii="Arial" w:hAnsi="Arial" w:cs="Arial"/>
          <w:spacing w:val="-2"/>
          <w:sz w:val="20"/>
          <w:szCs w:val="20"/>
        </w:rPr>
        <w:t>AMBIENTE</w:t>
      </w:r>
    </w:p>
    <w:p w14:paraId="52CB8D8F" w14:textId="77777777" w:rsidR="00733B72" w:rsidRPr="00FD127C" w:rsidRDefault="00733B72" w:rsidP="00FD127C">
      <w:pPr>
        <w:pStyle w:val="PargrafodaLista"/>
        <w:widowControl w:val="0"/>
        <w:numPr>
          <w:ilvl w:val="2"/>
          <w:numId w:val="34"/>
        </w:numPr>
        <w:tabs>
          <w:tab w:val="left" w:pos="786"/>
        </w:tabs>
        <w:autoSpaceDE w:val="0"/>
        <w:autoSpaceDN w:val="0"/>
        <w:ind w:left="786" w:hanging="358"/>
        <w:contextualSpacing w:val="0"/>
        <w:rPr>
          <w:rFonts w:ascii="Arial" w:hAnsi="Arial" w:cs="Arial"/>
          <w:sz w:val="20"/>
          <w:szCs w:val="20"/>
        </w:rPr>
      </w:pPr>
      <w:r w:rsidRPr="00FD127C">
        <w:rPr>
          <w:rFonts w:ascii="Arial" w:hAnsi="Arial" w:cs="Arial"/>
          <w:sz w:val="20"/>
          <w:szCs w:val="20"/>
        </w:rPr>
        <w:t>Despesa:</w:t>
      </w:r>
      <w:r w:rsidRPr="00FD127C">
        <w:rPr>
          <w:rFonts w:ascii="Arial" w:hAnsi="Arial" w:cs="Arial"/>
          <w:spacing w:val="-7"/>
          <w:sz w:val="20"/>
          <w:szCs w:val="20"/>
        </w:rPr>
        <w:t xml:space="preserve"> </w:t>
      </w:r>
      <w:r w:rsidRPr="00FD127C">
        <w:rPr>
          <w:rFonts w:ascii="Arial" w:hAnsi="Arial" w:cs="Arial"/>
          <w:sz w:val="20"/>
          <w:szCs w:val="20"/>
        </w:rPr>
        <w:t>192</w:t>
      </w:r>
      <w:r w:rsidRPr="00FD127C">
        <w:rPr>
          <w:rFonts w:ascii="Arial" w:hAnsi="Arial" w:cs="Arial"/>
          <w:spacing w:val="-5"/>
          <w:sz w:val="20"/>
          <w:szCs w:val="20"/>
        </w:rPr>
        <w:t xml:space="preserve"> </w:t>
      </w:r>
      <w:r w:rsidRPr="00FD127C">
        <w:rPr>
          <w:rFonts w:ascii="Arial" w:hAnsi="Arial" w:cs="Arial"/>
          <w:sz w:val="20"/>
          <w:szCs w:val="20"/>
        </w:rPr>
        <w:t>3.3.90.00.00</w:t>
      </w:r>
      <w:r w:rsidRPr="00FD127C">
        <w:rPr>
          <w:rFonts w:ascii="Arial" w:hAnsi="Arial" w:cs="Arial"/>
          <w:spacing w:val="-6"/>
          <w:sz w:val="20"/>
          <w:szCs w:val="20"/>
        </w:rPr>
        <w:t xml:space="preserve"> </w:t>
      </w:r>
      <w:r w:rsidRPr="00FD127C">
        <w:rPr>
          <w:rFonts w:ascii="Arial" w:hAnsi="Arial" w:cs="Arial"/>
          <w:sz w:val="20"/>
          <w:szCs w:val="20"/>
        </w:rPr>
        <w:t>Aplicações</w:t>
      </w:r>
      <w:r w:rsidRPr="00FD127C">
        <w:rPr>
          <w:rFonts w:ascii="Arial" w:hAnsi="Arial" w:cs="Arial"/>
          <w:spacing w:val="-5"/>
          <w:sz w:val="20"/>
          <w:szCs w:val="20"/>
        </w:rPr>
        <w:t xml:space="preserve"> </w:t>
      </w:r>
      <w:r w:rsidRPr="00FD127C">
        <w:rPr>
          <w:rFonts w:ascii="Arial" w:hAnsi="Arial" w:cs="Arial"/>
          <w:spacing w:val="-2"/>
          <w:sz w:val="20"/>
          <w:szCs w:val="20"/>
        </w:rPr>
        <w:t>Diretas</w:t>
      </w:r>
    </w:p>
    <w:p w14:paraId="66029A90" w14:textId="77777777" w:rsidR="00733B72" w:rsidRPr="00FD127C" w:rsidRDefault="00733B72" w:rsidP="00FD127C">
      <w:pPr>
        <w:pStyle w:val="PargrafodaLista"/>
        <w:widowControl w:val="0"/>
        <w:numPr>
          <w:ilvl w:val="2"/>
          <w:numId w:val="34"/>
        </w:numPr>
        <w:tabs>
          <w:tab w:val="left" w:pos="786"/>
        </w:tabs>
        <w:autoSpaceDE w:val="0"/>
        <w:autoSpaceDN w:val="0"/>
        <w:ind w:left="786" w:hanging="358"/>
        <w:contextualSpacing w:val="0"/>
        <w:rPr>
          <w:rFonts w:ascii="Arial" w:hAnsi="Arial" w:cs="Arial"/>
          <w:sz w:val="20"/>
          <w:szCs w:val="20"/>
        </w:rPr>
      </w:pPr>
      <w:r w:rsidRPr="00FD127C">
        <w:rPr>
          <w:rFonts w:ascii="Arial" w:hAnsi="Arial" w:cs="Arial"/>
          <w:sz w:val="20"/>
          <w:szCs w:val="20"/>
        </w:rPr>
        <w:t>Fonte</w:t>
      </w:r>
      <w:r w:rsidRPr="00FD127C">
        <w:rPr>
          <w:rFonts w:ascii="Arial" w:hAnsi="Arial" w:cs="Arial"/>
          <w:spacing w:val="-6"/>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z w:val="20"/>
          <w:szCs w:val="20"/>
        </w:rPr>
        <w:t>recurso:</w:t>
      </w:r>
      <w:r w:rsidRPr="00FD127C">
        <w:rPr>
          <w:rFonts w:ascii="Arial" w:hAnsi="Arial" w:cs="Arial"/>
          <w:spacing w:val="-3"/>
          <w:sz w:val="20"/>
          <w:szCs w:val="20"/>
        </w:rPr>
        <w:t xml:space="preserve"> </w:t>
      </w:r>
      <w:r w:rsidRPr="00FD127C">
        <w:rPr>
          <w:rFonts w:ascii="Arial" w:hAnsi="Arial" w:cs="Arial"/>
          <w:sz w:val="20"/>
          <w:szCs w:val="20"/>
        </w:rPr>
        <w:t>1100</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4"/>
          <w:sz w:val="20"/>
          <w:szCs w:val="20"/>
        </w:rPr>
        <w:t xml:space="preserve"> </w:t>
      </w:r>
      <w:r w:rsidRPr="00FD127C">
        <w:rPr>
          <w:rFonts w:ascii="Arial" w:hAnsi="Arial" w:cs="Arial"/>
          <w:sz w:val="20"/>
          <w:szCs w:val="20"/>
        </w:rPr>
        <w:t>Recursos</w:t>
      </w:r>
      <w:r w:rsidRPr="00FD127C">
        <w:rPr>
          <w:rFonts w:ascii="Arial" w:hAnsi="Arial" w:cs="Arial"/>
          <w:spacing w:val="-3"/>
          <w:sz w:val="20"/>
          <w:szCs w:val="20"/>
        </w:rPr>
        <w:t xml:space="preserve"> </w:t>
      </w:r>
      <w:r w:rsidRPr="00FD127C">
        <w:rPr>
          <w:rFonts w:ascii="Arial" w:hAnsi="Arial" w:cs="Arial"/>
          <w:sz w:val="20"/>
          <w:szCs w:val="20"/>
        </w:rPr>
        <w:t>não</w:t>
      </w:r>
      <w:r w:rsidRPr="00FD127C">
        <w:rPr>
          <w:rFonts w:ascii="Arial" w:hAnsi="Arial" w:cs="Arial"/>
          <w:spacing w:val="-3"/>
          <w:sz w:val="20"/>
          <w:szCs w:val="20"/>
        </w:rPr>
        <w:t xml:space="preserve"> </w:t>
      </w:r>
      <w:r w:rsidRPr="00FD127C">
        <w:rPr>
          <w:rFonts w:ascii="Arial" w:hAnsi="Arial" w:cs="Arial"/>
          <w:sz w:val="20"/>
          <w:szCs w:val="20"/>
        </w:rPr>
        <w:t>Vinculados</w:t>
      </w:r>
      <w:r w:rsidRPr="00FD127C">
        <w:rPr>
          <w:rFonts w:ascii="Arial" w:hAnsi="Arial" w:cs="Arial"/>
          <w:spacing w:val="-3"/>
          <w:sz w:val="20"/>
          <w:szCs w:val="20"/>
        </w:rPr>
        <w:t xml:space="preserve"> </w:t>
      </w:r>
      <w:r w:rsidRPr="00FD127C">
        <w:rPr>
          <w:rFonts w:ascii="Arial" w:hAnsi="Arial" w:cs="Arial"/>
          <w:sz w:val="20"/>
          <w:szCs w:val="20"/>
        </w:rPr>
        <w:t>de</w:t>
      </w:r>
      <w:r w:rsidRPr="00FD127C">
        <w:rPr>
          <w:rFonts w:ascii="Arial" w:hAnsi="Arial" w:cs="Arial"/>
          <w:spacing w:val="-3"/>
          <w:sz w:val="20"/>
          <w:szCs w:val="20"/>
        </w:rPr>
        <w:t xml:space="preserve"> </w:t>
      </w:r>
      <w:r w:rsidRPr="00FD127C">
        <w:rPr>
          <w:rFonts w:ascii="Arial" w:hAnsi="Arial" w:cs="Arial"/>
          <w:sz w:val="20"/>
          <w:szCs w:val="20"/>
        </w:rPr>
        <w:t>Impostos</w:t>
      </w:r>
      <w:r w:rsidRPr="00FD127C">
        <w:rPr>
          <w:rFonts w:ascii="Arial" w:hAnsi="Arial" w:cs="Arial"/>
          <w:spacing w:val="-3"/>
          <w:sz w:val="20"/>
          <w:szCs w:val="20"/>
        </w:rPr>
        <w:t xml:space="preserve"> </w:t>
      </w:r>
      <w:r w:rsidRPr="00FD127C">
        <w:rPr>
          <w:rFonts w:ascii="Arial" w:hAnsi="Arial" w:cs="Arial"/>
          <w:sz w:val="20"/>
          <w:szCs w:val="20"/>
        </w:rPr>
        <w:t>-</w:t>
      </w:r>
      <w:r w:rsidRPr="00FD127C">
        <w:rPr>
          <w:rFonts w:ascii="Arial" w:hAnsi="Arial" w:cs="Arial"/>
          <w:spacing w:val="-3"/>
          <w:sz w:val="20"/>
          <w:szCs w:val="20"/>
        </w:rPr>
        <w:t xml:space="preserve"> </w:t>
      </w:r>
      <w:r w:rsidRPr="00FD127C">
        <w:rPr>
          <w:rFonts w:ascii="Arial" w:hAnsi="Arial" w:cs="Arial"/>
          <w:spacing w:val="-2"/>
          <w:sz w:val="20"/>
          <w:szCs w:val="20"/>
        </w:rPr>
        <w:t>1.500.7000</w:t>
      </w:r>
    </w:p>
    <w:p w14:paraId="293AF4BE" w14:textId="77777777" w:rsidR="00733B72" w:rsidRPr="00FD127C" w:rsidRDefault="00733B72" w:rsidP="00FD127C">
      <w:pPr>
        <w:pStyle w:val="PargrafodaLista"/>
        <w:widowControl w:val="0"/>
        <w:tabs>
          <w:tab w:val="left" w:pos="863"/>
          <w:tab w:val="left" w:pos="5396"/>
        </w:tabs>
        <w:autoSpaceDE w:val="0"/>
        <w:autoSpaceDN w:val="0"/>
        <w:ind w:left="863" w:right="157"/>
        <w:contextualSpacing w:val="0"/>
        <w:rPr>
          <w:rFonts w:ascii="Arial" w:hAnsi="Arial" w:cs="Arial"/>
          <w:sz w:val="20"/>
          <w:szCs w:val="20"/>
        </w:rPr>
      </w:pPr>
    </w:p>
    <w:p w14:paraId="04C19A4E" w14:textId="77777777" w:rsidR="001B522D" w:rsidRPr="00CC001E" w:rsidRDefault="001B522D" w:rsidP="001B522D">
      <w:pPr>
        <w:widowControl w:val="0"/>
        <w:suppressAutoHyphens/>
        <w:spacing w:after="120"/>
        <w:jc w:val="both"/>
        <w:rPr>
          <w:rFonts w:ascii="Arial" w:hAnsi="Arial" w:cs="Arial"/>
          <w:sz w:val="20"/>
          <w:szCs w:val="20"/>
        </w:rPr>
      </w:pPr>
      <w:r w:rsidRPr="00CC001E">
        <w:rPr>
          <w:rFonts w:ascii="Arial" w:hAnsi="Arial" w:cs="Arial"/>
          <w:b/>
          <w:bCs/>
          <w:sz w:val="20"/>
          <w:szCs w:val="20"/>
        </w:rPr>
        <w:t>14.2.</w:t>
      </w:r>
      <w:r w:rsidRPr="00CC001E">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w:t>
      </w:r>
    </w:p>
    <w:p w14:paraId="12494E06"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QUINTA – DOS CASOS OMISSOS</w:t>
      </w:r>
    </w:p>
    <w:p w14:paraId="2142EBB0"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15.1.</w:t>
      </w:r>
      <w:r w:rsidRPr="008F122F">
        <w:rPr>
          <w:rFonts w:ascii="Arial" w:hAnsi="Arial" w:cs="Arial"/>
          <w:sz w:val="20"/>
          <w:szCs w:val="20"/>
        </w:rPr>
        <w:t xml:space="preserve"> Os casos omissos serão decididos pelo</w:t>
      </w:r>
      <w:r>
        <w:rPr>
          <w:rFonts w:ascii="Arial" w:hAnsi="Arial" w:cs="Arial"/>
          <w:sz w:val="20"/>
          <w:szCs w:val="20"/>
        </w:rPr>
        <w:t>(a)</w:t>
      </w:r>
      <w:r w:rsidRPr="008F122F">
        <w:rPr>
          <w:rFonts w:ascii="Arial" w:hAnsi="Arial" w:cs="Arial"/>
          <w:sz w:val="20"/>
          <w:szCs w:val="20"/>
        </w:rPr>
        <w:t xml:space="preserve"> contratante, segundo as disposições contidas na Lei n</w:t>
      </w:r>
      <w:r>
        <w:rPr>
          <w:rFonts w:ascii="Arial" w:hAnsi="Arial" w:cs="Arial"/>
          <w:sz w:val="20"/>
          <w:szCs w:val="20"/>
        </w:rPr>
        <w:t>.</w:t>
      </w:r>
      <w:r w:rsidRPr="008F122F">
        <w:rPr>
          <w:rFonts w:ascii="Arial" w:hAnsi="Arial" w:cs="Arial"/>
          <w:sz w:val="20"/>
          <w:szCs w:val="20"/>
        </w:rPr>
        <w:t xml:space="preserve">º 14.133, de 2021, e demais normas federais aplicáveis e, subsidiariamente, segundo as disposições contidas na Lei </w:t>
      </w:r>
      <w:r>
        <w:rPr>
          <w:rFonts w:ascii="Arial" w:hAnsi="Arial" w:cs="Arial"/>
          <w:sz w:val="20"/>
          <w:szCs w:val="20"/>
        </w:rPr>
        <w:t>n.º</w:t>
      </w:r>
      <w:r w:rsidRPr="008F122F">
        <w:rPr>
          <w:rFonts w:ascii="Arial" w:hAnsi="Arial" w:cs="Arial"/>
          <w:sz w:val="20"/>
          <w:szCs w:val="20"/>
        </w:rPr>
        <w:t xml:space="preserve"> 8.078, de 1990 – Código de Defesa do Consumidor – e normas e princípios gerais dos contratos.</w:t>
      </w:r>
    </w:p>
    <w:p w14:paraId="1F58788F"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SEXTA – ALTERAÇÕES</w:t>
      </w:r>
    </w:p>
    <w:p w14:paraId="2015D394"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16.1.</w:t>
      </w:r>
      <w:r>
        <w:rPr>
          <w:rFonts w:ascii="Arial" w:hAnsi="Arial" w:cs="Arial"/>
          <w:sz w:val="20"/>
          <w:szCs w:val="20"/>
        </w:rPr>
        <w:t xml:space="preserve"> </w:t>
      </w:r>
      <w:r w:rsidRPr="008F122F">
        <w:rPr>
          <w:rFonts w:ascii="Arial" w:hAnsi="Arial" w:cs="Arial"/>
          <w:sz w:val="20"/>
          <w:szCs w:val="20"/>
        </w:rPr>
        <w:t xml:space="preserve">Eventuais alterações contratuais reger-se-ão pela disciplina dos artigos 124 e seguintes da Lei </w:t>
      </w:r>
      <w:r>
        <w:rPr>
          <w:rFonts w:ascii="Arial" w:hAnsi="Arial" w:cs="Arial"/>
          <w:sz w:val="20"/>
          <w:szCs w:val="20"/>
        </w:rPr>
        <w:t>n.º</w:t>
      </w:r>
      <w:r w:rsidRPr="008F122F">
        <w:rPr>
          <w:rFonts w:ascii="Arial" w:hAnsi="Arial" w:cs="Arial"/>
          <w:sz w:val="20"/>
          <w:szCs w:val="20"/>
        </w:rPr>
        <w:t xml:space="preserve"> 14.133, de 2021.</w:t>
      </w:r>
    </w:p>
    <w:p w14:paraId="00628F24"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16.2.</w:t>
      </w:r>
      <w:r>
        <w:rPr>
          <w:rFonts w:ascii="Arial" w:hAnsi="Arial" w:cs="Arial"/>
          <w:sz w:val="20"/>
          <w:szCs w:val="20"/>
        </w:rPr>
        <w:t xml:space="preserve"> O(a) contratado(a) </w:t>
      </w:r>
      <w:r w:rsidRPr="008F122F">
        <w:rPr>
          <w:rFonts w:ascii="Arial" w:hAnsi="Arial" w:cs="Arial"/>
          <w:sz w:val="20"/>
          <w:szCs w:val="20"/>
        </w:rPr>
        <w:t>é obrigado a aceitar, nas mesmas condições contratuais, os acréscimos ou supressões que se fizerem necessários, até o limite de 25% (vinte e cinco por cento) do valor inicial atualizado do contrato.</w:t>
      </w:r>
    </w:p>
    <w:p w14:paraId="6019F84C"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16.3.</w:t>
      </w:r>
      <w:r w:rsidRPr="008F122F">
        <w:rPr>
          <w:rFonts w:ascii="Arial" w:hAnsi="Arial" w:cs="Arial"/>
          <w:sz w:val="20"/>
          <w:szCs w:val="20"/>
        </w:rPr>
        <w:t xml:space="preserve"> As alterações contratuais deverão ser promovidas mediante celebração de termo aditivo, submetido à prévia aprovação da consultoria jurídica do</w:t>
      </w:r>
      <w:r>
        <w:rPr>
          <w:rFonts w:ascii="Arial" w:hAnsi="Arial" w:cs="Arial"/>
          <w:sz w:val="20"/>
          <w:szCs w:val="20"/>
        </w:rPr>
        <w:t>(a)</w:t>
      </w:r>
      <w:r w:rsidRPr="008F122F">
        <w:rPr>
          <w:rFonts w:ascii="Arial" w:hAnsi="Arial" w:cs="Arial"/>
          <w:sz w:val="20"/>
          <w:szCs w:val="20"/>
        </w:rPr>
        <w:t xml:space="preserve"> contratante, salvo nos casos de justificada necessidade de antecipação de seus efeitos, hipótese em que a formalização do aditivo deverá ocorrer no prazo máximo de 1 (um) mês (artigo 132 da Lei n.º 14.133, de 2021).</w:t>
      </w:r>
    </w:p>
    <w:p w14:paraId="5F57597F"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16.4.</w:t>
      </w:r>
      <w:r>
        <w:rPr>
          <w:rFonts w:ascii="Arial" w:hAnsi="Arial" w:cs="Arial"/>
          <w:sz w:val="20"/>
          <w:szCs w:val="20"/>
        </w:rPr>
        <w:t xml:space="preserve"> </w:t>
      </w:r>
      <w:r w:rsidRPr="008F122F">
        <w:rPr>
          <w:rFonts w:ascii="Arial" w:hAnsi="Arial" w:cs="Arial"/>
          <w:sz w:val="20"/>
          <w:szCs w:val="20"/>
        </w:rPr>
        <w:t>Registros que não caracterizam alteração do contrato podem ser realizados por simples apostila, dispensada a celebração de termo aditivo, na forma do art</w:t>
      </w:r>
      <w:r>
        <w:rPr>
          <w:rFonts w:ascii="Arial" w:hAnsi="Arial" w:cs="Arial"/>
          <w:sz w:val="20"/>
          <w:szCs w:val="20"/>
        </w:rPr>
        <w:t>igo</w:t>
      </w:r>
      <w:r w:rsidRPr="008F122F">
        <w:rPr>
          <w:rFonts w:ascii="Arial" w:hAnsi="Arial" w:cs="Arial"/>
          <w:sz w:val="20"/>
          <w:szCs w:val="20"/>
        </w:rPr>
        <w:t xml:space="preserve"> 136 da Lei n</w:t>
      </w:r>
      <w:r>
        <w:rPr>
          <w:rFonts w:ascii="Arial" w:hAnsi="Arial" w:cs="Arial"/>
          <w:sz w:val="20"/>
          <w:szCs w:val="20"/>
        </w:rPr>
        <w:t>.</w:t>
      </w:r>
      <w:r w:rsidRPr="008F122F">
        <w:rPr>
          <w:rFonts w:ascii="Arial" w:hAnsi="Arial" w:cs="Arial"/>
          <w:sz w:val="20"/>
          <w:szCs w:val="20"/>
        </w:rPr>
        <w:t>º 14.133, de 2021.</w:t>
      </w:r>
    </w:p>
    <w:p w14:paraId="351135DA"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SÉTIMA – PUBLICAÇÃO</w:t>
      </w:r>
    </w:p>
    <w:p w14:paraId="704BC86E"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17.1.</w:t>
      </w:r>
      <w:r w:rsidRPr="008F122F">
        <w:rPr>
          <w:rFonts w:ascii="Arial" w:hAnsi="Arial" w:cs="Arial"/>
          <w:sz w:val="20"/>
          <w:szCs w:val="20"/>
        </w:rPr>
        <w:t xml:space="preserve"> Incumbirá ao</w:t>
      </w:r>
      <w:r>
        <w:rPr>
          <w:rFonts w:ascii="Arial" w:hAnsi="Arial" w:cs="Arial"/>
          <w:sz w:val="20"/>
          <w:szCs w:val="20"/>
        </w:rPr>
        <w:t>(à)</w:t>
      </w:r>
      <w:r w:rsidRPr="008F122F">
        <w:rPr>
          <w:rFonts w:ascii="Arial" w:hAnsi="Arial" w:cs="Arial"/>
          <w:sz w:val="20"/>
          <w:szCs w:val="20"/>
        </w:rPr>
        <w:t xml:space="preserve"> contratante divulgar o presente instrumento no Portal Nacional de Contratações Públicas (PNCP), na forma prevista no artigo 94 da Lei n.º 14.133, de 2021, bem como no respectivo sítio oficial na Internet, em atenção ao artigo 91, caput, da Lei n.º 14.133, de 2021, e ao artigo 8º, §2º, da Lei n.º 12.527, de 2011, c/c artigo 7º, §3º, inciso V, do Decreto n.º 7.724, de 2012. </w:t>
      </w:r>
    </w:p>
    <w:p w14:paraId="265514CE"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OITAVA– FORO</w:t>
      </w:r>
    </w:p>
    <w:p w14:paraId="290BEB98"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18.1.</w:t>
      </w:r>
      <w:r w:rsidRPr="008F122F">
        <w:rPr>
          <w:rFonts w:ascii="Arial" w:hAnsi="Arial" w:cs="Arial"/>
          <w:sz w:val="20"/>
          <w:szCs w:val="20"/>
        </w:rPr>
        <w:t xml:space="preserve"> As partes elegem o foro da Comarca de Caçador, Estado de Santa Catarina, para dirimirem os litígios que decorrerem da execução deste Termo de Contrato que não puderem ser compostos pela conciliação, conforme artigo 92, §1º, da Lei n.º 14.133/21.</w:t>
      </w:r>
    </w:p>
    <w:p w14:paraId="4959E801" w14:textId="2259029E" w:rsidR="001B522D" w:rsidRPr="003E7259" w:rsidRDefault="001B522D" w:rsidP="001B522D">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3E7259">
        <w:rPr>
          <w:rFonts w:cs="Arial"/>
          <w:szCs w:val="20"/>
        </w:rPr>
        <w:t xml:space="preserve">Caçador – Santa Catarina, </w:t>
      </w:r>
      <w:r>
        <w:rPr>
          <w:rFonts w:cs="Arial"/>
          <w:szCs w:val="20"/>
        </w:rPr>
        <w:t>XX</w:t>
      </w:r>
      <w:r w:rsidRPr="003E7259">
        <w:rPr>
          <w:rFonts w:cs="Arial"/>
          <w:szCs w:val="20"/>
        </w:rPr>
        <w:t xml:space="preserve"> de </w:t>
      </w:r>
      <w:r>
        <w:rPr>
          <w:rFonts w:cs="Arial"/>
          <w:szCs w:val="20"/>
        </w:rPr>
        <w:t>XXXX</w:t>
      </w:r>
      <w:r w:rsidRPr="003E7259">
        <w:rPr>
          <w:rFonts w:cs="Arial"/>
          <w:szCs w:val="20"/>
        </w:rPr>
        <w:t xml:space="preserve"> de 20</w:t>
      </w:r>
      <w:r>
        <w:rPr>
          <w:rFonts w:cs="Arial"/>
          <w:szCs w:val="20"/>
        </w:rPr>
        <w:t>2</w:t>
      </w:r>
      <w:r w:rsidR="00000681">
        <w:rPr>
          <w:rFonts w:cs="Arial"/>
          <w:szCs w:val="20"/>
        </w:rPr>
        <w:t>6</w:t>
      </w:r>
      <w:r w:rsidRPr="003E7259">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663"/>
        <w:gridCol w:w="868"/>
        <w:gridCol w:w="4663"/>
      </w:tblGrid>
      <w:tr w:rsidR="001B522D" w:rsidRPr="00000681" w14:paraId="5A865692" w14:textId="77777777" w:rsidTr="00875489">
        <w:trPr>
          <w:jc w:val="center"/>
        </w:trPr>
        <w:tc>
          <w:tcPr>
            <w:tcW w:w="4533" w:type="dxa"/>
            <w:tcBorders>
              <w:top w:val="single" w:sz="4" w:space="0" w:color="auto"/>
              <w:left w:val="single" w:sz="4" w:space="0" w:color="auto"/>
              <w:right w:val="single" w:sz="4" w:space="0" w:color="auto"/>
            </w:tcBorders>
            <w:shd w:val="clear" w:color="auto" w:fill="0070C0"/>
          </w:tcPr>
          <w:p w14:paraId="19265AA3" w14:textId="77777777" w:rsidR="001B522D" w:rsidRPr="00000681" w:rsidRDefault="001B522D" w:rsidP="00875489">
            <w:pPr>
              <w:widowControl w:val="0"/>
              <w:suppressAutoHyphens/>
              <w:jc w:val="center"/>
              <w:rPr>
                <w:rFonts w:ascii="Arial" w:eastAsia="Calibri" w:hAnsi="Arial" w:cs="Arial"/>
                <w:b/>
                <w:bCs/>
                <w:color w:val="FFFFFF" w:themeColor="background1"/>
                <w:sz w:val="20"/>
                <w:szCs w:val="20"/>
              </w:rPr>
            </w:pPr>
            <w:r w:rsidRPr="00000681">
              <w:rPr>
                <w:rFonts w:ascii="Arial" w:eastAsia="Calibri" w:hAnsi="Arial" w:cs="Arial"/>
                <w:b/>
                <w:bCs/>
                <w:color w:val="FFFFFF" w:themeColor="background1"/>
                <w:sz w:val="20"/>
                <w:szCs w:val="20"/>
              </w:rPr>
              <w:t>Contratante</w:t>
            </w:r>
          </w:p>
        </w:tc>
        <w:tc>
          <w:tcPr>
            <w:tcW w:w="844" w:type="dxa"/>
            <w:tcBorders>
              <w:left w:val="single" w:sz="4" w:space="0" w:color="auto"/>
              <w:right w:val="single" w:sz="4" w:space="0" w:color="auto"/>
            </w:tcBorders>
          </w:tcPr>
          <w:p w14:paraId="6F6FE4BF" w14:textId="77777777" w:rsidR="001B522D" w:rsidRPr="00000681" w:rsidRDefault="001B522D" w:rsidP="00875489">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right w:val="single" w:sz="4" w:space="0" w:color="auto"/>
            </w:tcBorders>
            <w:shd w:val="clear" w:color="auto" w:fill="0070C0"/>
          </w:tcPr>
          <w:p w14:paraId="32A762CE" w14:textId="77777777" w:rsidR="001B522D" w:rsidRPr="00000681" w:rsidRDefault="001B522D" w:rsidP="00875489">
            <w:pPr>
              <w:widowControl w:val="0"/>
              <w:suppressAutoHyphens/>
              <w:jc w:val="center"/>
              <w:rPr>
                <w:rFonts w:ascii="Arial" w:eastAsia="Calibri" w:hAnsi="Arial" w:cs="Arial"/>
                <w:b/>
                <w:bCs/>
                <w:color w:val="FFFFFF" w:themeColor="background1"/>
                <w:sz w:val="20"/>
                <w:szCs w:val="20"/>
              </w:rPr>
            </w:pPr>
            <w:r w:rsidRPr="00000681">
              <w:rPr>
                <w:rFonts w:ascii="Arial" w:eastAsia="Calibri" w:hAnsi="Arial" w:cs="Arial"/>
                <w:b/>
                <w:bCs/>
                <w:color w:val="FFFFFF" w:themeColor="background1"/>
                <w:sz w:val="20"/>
                <w:szCs w:val="20"/>
              </w:rPr>
              <w:t>Contratada</w:t>
            </w:r>
          </w:p>
        </w:tc>
      </w:tr>
      <w:tr w:rsidR="001B522D" w:rsidRPr="00000681" w14:paraId="120F8C32" w14:textId="77777777" w:rsidTr="00875489">
        <w:trPr>
          <w:jc w:val="center"/>
        </w:trPr>
        <w:tc>
          <w:tcPr>
            <w:tcW w:w="4533" w:type="dxa"/>
            <w:tcBorders>
              <w:left w:val="single" w:sz="4" w:space="0" w:color="auto"/>
              <w:right w:val="single" w:sz="4" w:space="0" w:color="auto"/>
            </w:tcBorders>
          </w:tcPr>
          <w:p w14:paraId="6EB401CB" w14:textId="77777777" w:rsidR="001B522D" w:rsidRPr="00000681" w:rsidRDefault="001B522D" w:rsidP="00875489">
            <w:pPr>
              <w:widowControl w:val="0"/>
              <w:suppressAutoHyphens/>
              <w:jc w:val="center"/>
              <w:rPr>
                <w:rFonts w:ascii="Arial" w:eastAsia="Calibri" w:hAnsi="Arial" w:cs="Arial"/>
                <w:b/>
                <w:bCs/>
                <w:sz w:val="20"/>
                <w:szCs w:val="20"/>
              </w:rPr>
            </w:pPr>
          </w:p>
          <w:p w14:paraId="0AB5B206" w14:textId="77777777" w:rsidR="001B522D" w:rsidRPr="00000681" w:rsidRDefault="001B522D" w:rsidP="00875489">
            <w:pPr>
              <w:widowControl w:val="0"/>
              <w:suppressAutoHyphens/>
              <w:jc w:val="center"/>
              <w:rPr>
                <w:rFonts w:ascii="Arial" w:eastAsia="Calibri" w:hAnsi="Arial" w:cs="Arial"/>
                <w:b/>
                <w:bCs/>
                <w:sz w:val="20"/>
                <w:szCs w:val="20"/>
              </w:rPr>
            </w:pPr>
          </w:p>
        </w:tc>
        <w:tc>
          <w:tcPr>
            <w:tcW w:w="844" w:type="dxa"/>
            <w:tcBorders>
              <w:left w:val="single" w:sz="4" w:space="0" w:color="auto"/>
              <w:right w:val="single" w:sz="4" w:space="0" w:color="auto"/>
            </w:tcBorders>
          </w:tcPr>
          <w:p w14:paraId="777B4B98" w14:textId="77777777" w:rsidR="001B522D" w:rsidRPr="00000681" w:rsidRDefault="001B522D" w:rsidP="00875489">
            <w:pPr>
              <w:widowControl w:val="0"/>
              <w:suppressAutoHyphens/>
              <w:jc w:val="both"/>
              <w:rPr>
                <w:rFonts w:ascii="Arial" w:eastAsia="Calibri" w:hAnsi="Arial" w:cs="Arial"/>
                <w:sz w:val="20"/>
                <w:szCs w:val="20"/>
              </w:rPr>
            </w:pPr>
          </w:p>
        </w:tc>
        <w:tc>
          <w:tcPr>
            <w:tcW w:w="4534" w:type="dxa"/>
            <w:tcBorders>
              <w:left w:val="single" w:sz="4" w:space="0" w:color="auto"/>
              <w:right w:val="single" w:sz="4" w:space="0" w:color="auto"/>
            </w:tcBorders>
          </w:tcPr>
          <w:p w14:paraId="501007FE" w14:textId="77777777" w:rsidR="001B522D" w:rsidRPr="00000681" w:rsidRDefault="001B522D" w:rsidP="00875489">
            <w:pPr>
              <w:widowControl w:val="0"/>
              <w:suppressAutoHyphens/>
              <w:jc w:val="center"/>
              <w:rPr>
                <w:rFonts w:ascii="Arial" w:eastAsia="Calibri" w:hAnsi="Arial" w:cs="Arial"/>
                <w:b/>
                <w:bCs/>
                <w:sz w:val="20"/>
                <w:szCs w:val="20"/>
              </w:rPr>
            </w:pPr>
          </w:p>
        </w:tc>
      </w:tr>
      <w:tr w:rsidR="001B522D" w:rsidRPr="00000681" w14:paraId="6FB195ED" w14:textId="77777777" w:rsidTr="00875489">
        <w:trPr>
          <w:jc w:val="center"/>
        </w:trPr>
        <w:tc>
          <w:tcPr>
            <w:tcW w:w="4533" w:type="dxa"/>
            <w:tcBorders>
              <w:top w:val="single" w:sz="4" w:space="0" w:color="auto"/>
              <w:left w:val="single" w:sz="4" w:space="0" w:color="auto"/>
              <w:bottom w:val="single" w:sz="4" w:space="0" w:color="auto"/>
              <w:right w:val="single" w:sz="4" w:space="0" w:color="auto"/>
            </w:tcBorders>
          </w:tcPr>
          <w:p w14:paraId="3EA14496" w14:textId="77777777" w:rsidR="001B522D" w:rsidRPr="00000681" w:rsidRDefault="001B522D" w:rsidP="00875489">
            <w:pPr>
              <w:widowControl w:val="0"/>
              <w:suppressAutoHyphens/>
              <w:jc w:val="center"/>
              <w:rPr>
                <w:rFonts w:ascii="Arial" w:hAnsi="Arial" w:cs="Arial"/>
                <w:b/>
                <w:bCs/>
                <w:sz w:val="20"/>
                <w:szCs w:val="20"/>
              </w:rPr>
            </w:pPr>
            <w:r w:rsidRPr="00000681">
              <w:rPr>
                <w:rFonts w:ascii="Arial" w:hAnsi="Arial" w:cs="Arial"/>
                <w:b/>
                <w:bCs/>
                <w:sz w:val="20"/>
                <w:szCs w:val="20"/>
              </w:rPr>
              <w:t>ALENCAR MENDES</w:t>
            </w:r>
          </w:p>
          <w:p w14:paraId="7982035F" w14:textId="2CE8733F" w:rsidR="001B522D" w:rsidRPr="00000681" w:rsidRDefault="001B522D" w:rsidP="00875489">
            <w:pPr>
              <w:widowControl w:val="0"/>
              <w:suppressAutoHyphens/>
              <w:jc w:val="center"/>
              <w:rPr>
                <w:rFonts w:ascii="Arial" w:eastAsia="Calibri" w:hAnsi="Arial" w:cs="Arial"/>
                <w:sz w:val="20"/>
                <w:szCs w:val="20"/>
              </w:rPr>
            </w:pPr>
            <w:r w:rsidRPr="00000681">
              <w:rPr>
                <w:rFonts w:ascii="Arial" w:eastAsia="Calibri" w:hAnsi="Arial" w:cs="Arial"/>
                <w:sz w:val="20"/>
                <w:szCs w:val="20"/>
              </w:rPr>
              <w:t>PREFEITURA MUNICIPAL DE CAÇADOR</w:t>
            </w:r>
          </w:p>
        </w:tc>
        <w:tc>
          <w:tcPr>
            <w:tcW w:w="844" w:type="dxa"/>
            <w:tcBorders>
              <w:left w:val="single" w:sz="4" w:space="0" w:color="auto"/>
              <w:right w:val="single" w:sz="4" w:space="0" w:color="auto"/>
            </w:tcBorders>
          </w:tcPr>
          <w:p w14:paraId="0BC84FF9" w14:textId="77777777" w:rsidR="001B522D" w:rsidRPr="00000681" w:rsidRDefault="001B522D" w:rsidP="00875489">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bottom w:val="single" w:sz="4" w:space="0" w:color="auto"/>
              <w:right w:val="single" w:sz="4" w:space="0" w:color="auto"/>
            </w:tcBorders>
          </w:tcPr>
          <w:p w14:paraId="1EB0ABB2" w14:textId="77777777" w:rsidR="001B522D" w:rsidRPr="00000681" w:rsidRDefault="001B522D" w:rsidP="00875489">
            <w:pPr>
              <w:widowControl w:val="0"/>
              <w:suppressAutoHyphens/>
              <w:jc w:val="center"/>
              <w:rPr>
                <w:rFonts w:ascii="Arial" w:eastAsia="Calibri" w:hAnsi="Arial" w:cs="Arial"/>
                <w:b/>
                <w:bCs/>
                <w:sz w:val="20"/>
                <w:szCs w:val="20"/>
              </w:rPr>
            </w:pPr>
            <w:r w:rsidRPr="00000681">
              <w:rPr>
                <w:rFonts w:ascii="Arial" w:eastAsia="Calibri" w:hAnsi="Arial" w:cs="Arial"/>
                <w:b/>
                <w:bCs/>
                <w:sz w:val="20"/>
                <w:szCs w:val="20"/>
              </w:rPr>
              <w:t>XXXX</w:t>
            </w:r>
          </w:p>
          <w:p w14:paraId="7AB793E4" w14:textId="77777777" w:rsidR="001B522D" w:rsidRPr="00000681" w:rsidRDefault="001B522D" w:rsidP="00875489">
            <w:pPr>
              <w:widowControl w:val="0"/>
              <w:suppressAutoHyphens/>
              <w:jc w:val="center"/>
              <w:rPr>
                <w:rFonts w:ascii="Arial" w:eastAsia="Calibri" w:hAnsi="Arial" w:cs="Arial"/>
                <w:sz w:val="20"/>
                <w:szCs w:val="20"/>
              </w:rPr>
            </w:pPr>
            <w:r w:rsidRPr="00000681">
              <w:rPr>
                <w:rFonts w:ascii="Arial" w:eastAsia="Calibri" w:hAnsi="Arial" w:cs="Arial"/>
                <w:sz w:val="20"/>
                <w:szCs w:val="20"/>
              </w:rPr>
              <w:t>CONTRATADA</w:t>
            </w:r>
          </w:p>
        </w:tc>
      </w:tr>
    </w:tbl>
    <w:p w14:paraId="0AD187EF" w14:textId="77777777" w:rsidR="001B522D" w:rsidRPr="00000681" w:rsidRDefault="001B522D" w:rsidP="001B522D">
      <w:pPr>
        <w:widowControl w:val="0"/>
        <w:suppressAutoHyphens/>
        <w:rPr>
          <w:rFonts w:ascii="Arial" w:hAnsi="Arial" w:cs="Arial"/>
          <w:b/>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4663"/>
        <w:gridCol w:w="869"/>
        <w:gridCol w:w="4662"/>
      </w:tblGrid>
      <w:tr w:rsidR="001B522D" w:rsidRPr="00000681" w14:paraId="3420C51E" w14:textId="77777777" w:rsidTr="00875489">
        <w:tc>
          <w:tcPr>
            <w:tcW w:w="4564" w:type="dxa"/>
            <w:tcBorders>
              <w:top w:val="single" w:sz="4" w:space="0" w:color="auto"/>
              <w:left w:val="single" w:sz="4" w:space="0" w:color="auto"/>
              <w:right w:val="single" w:sz="4" w:space="0" w:color="auto"/>
            </w:tcBorders>
            <w:shd w:val="clear" w:color="auto" w:fill="0070C0"/>
          </w:tcPr>
          <w:p w14:paraId="23587F6B" w14:textId="77777777" w:rsidR="001B522D" w:rsidRPr="00000681" w:rsidRDefault="001B522D" w:rsidP="00875489">
            <w:pPr>
              <w:widowControl w:val="0"/>
              <w:suppressAutoHyphens/>
              <w:jc w:val="center"/>
              <w:rPr>
                <w:rFonts w:ascii="Arial" w:eastAsia="Calibri" w:hAnsi="Arial" w:cs="Arial"/>
                <w:b/>
                <w:bCs/>
                <w:color w:val="FFFFFF" w:themeColor="background1"/>
                <w:sz w:val="20"/>
                <w:szCs w:val="20"/>
              </w:rPr>
            </w:pPr>
            <w:r w:rsidRPr="00000681">
              <w:rPr>
                <w:rFonts w:ascii="Arial" w:eastAsia="Calibri" w:hAnsi="Arial" w:cs="Arial"/>
                <w:b/>
                <w:bCs/>
                <w:color w:val="FFFFFF" w:themeColor="background1"/>
                <w:sz w:val="20"/>
                <w:szCs w:val="20"/>
              </w:rPr>
              <w:t>1ª Testemunha</w:t>
            </w:r>
          </w:p>
        </w:tc>
        <w:tc>
          <w:tcPr>
            <w:tcW w:w="851" w:type="dxa"/>
            <w:tcBorders>
              <w:left w:val="single" w:sz="4" w:space="0" w:color="auto"/>
              <w:right w:val="single" w:sz="4" w:space="0" w:color="auto"/>
            </w:tcBorders>
          </w:tcPr>
          <w:p w14:paraId="151CEA11" w14:textId="77777777" w:rsidR="001B522D" w:rsidRPr="00000681" w:rsidRDefault="001B522D" w:rsidP="00875489">
            <w:pPr>
              <w:widowControl w:val="0"/>
              <w:suppressAutoHyphens/>
              <w:jc w:val="center"/>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114C3883" w14:textId="77777777" w:rsidR="001B522D" w:rsidRPr="00000681" w:rsidRDefault="001B522D" w:rsidP="00875489">
            <w:pPr>
              <w:widowControl w:val="0"/>
              <w:suppressAutoHyphens/>
              <w:jc w:val="center"/>
              <w:rPr>
                <w:rFonts w:ascii="Arial" w:eastAsia="Calibri" w:hAnsi="Arial" w:cs="Arial"/>
                <w:sz w:val="20"/>
                <w:szCs w:val="20"/>
              </w:rPr>
            </w:pPr>
            <w:r w:rsidRPr="00000681">
              <w:rPr>
                <w:rFonts w:ascii="Arial" w:eastAsia="Calibri" w:hAnsi="Arial" w:cs="Arial"/>
                <w:b/>
                <w:bCs/>
                <w:color w:val="FFFFFF" w:themeColor="background1"/>
                <w:sz w:val="20"/>
                <w:szCs w:val="20"/>
              </w:rPr>
              <w:t>2ª Testemunha</w:t>
            </w:r>
          </w:p>
        </w:tc>
      </w:tr>
      <w:tr w:rsidR="001B522D" w:rsidRPr="00000681" w14:paraId="66F17E06" w14:textId="77777777" w:rsidTr="00875489">
        <w:tc>
          <w:tcPr>
            <w:tcW w:w="4564" w:type="dxa"/>
            <w:tcBorders>
              <w:left w:val="single" w:sz="4" w:space="0" w:color="auto"/>
              <w:right w:val="single" w:sz="4" w:space="0" w:color="auto"/>
            </w:tcBorders>
          </w:tcPr>
          <w:p w14:paraId="6836ED55" w14:textId="77777777" w:rsidR="001B522D" w:rsidRPr="00000681" w:rsidRDefault="001B522D" w:rsidP="00875489">
            <w:pPr>
              <w:widowControl w:val="0"/>
              <w:suppressAutoHyphens/>
              <w:jc w:val="both"/>
              <w:rPr>
                <w:rFonts w:ascii="Arial" w:eastAsia="Calibri" w:hAnsi="Arial" w:cs="Arial"/>
                <w:sz w:val="20"/>
                <w:szCs w:val="20"/>
              </w:rPr>
            </w:pPr>
            <w:r w:rsidRPr="00000681">
              <w:rPr>
                <w:rFonts w:ascii="Arial" w:eastAsia="Calibri" w:hAnsi="Arial" w:cs="Arial"/>
                <w:sz w:val="20"/>
                <w:szCs w:val="20"/>
              </w:rPr>
              <w:t xml:space="preserve">Nome: </w:t>
            </w:r>
            <w:r w:rsidRPr="00000681">
              <w:rPr>
                <w:rFonts w:ascii="Arial" w:eastAsia="Calibri" w:hAnsi="Arial" w:cs="Arial"/>
                <w:b/>
                <w:bCs/>
                <w:sz w:val="20"/>
                <w:szCs w:val="20"/>
              </w:rPr>
              <w:t>XXXX</w:t>
            </w:r>
          </w:p>
        </w:tc>
        <w:tc>
          <w:tcPr>
            <w:tcW w:w="851" w:type="dxa"/>
            <w:tcBorders>
              <w:left w:val="single" w:sz="4" w:space="0" w:color="auto"/>
              <w:right w:val="single" w:sz="4" w:space="0" w:color="auto"/>
            </w:tcBorders>
          </w:tcPr>
          <w:p w14:paraId="1E3BC320" w14:textId="77777777" w:rsidR="001B522D" w:rsidRPr="00000681" w:rsidRDefault="001B522D" w:rsidP="00875489">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5B97604" w14:textId="77777777" w:rsidR="001B522D" w:rsidRPr="00000681" w:rsidRDefault="001B522D" w:rsidP="00875489">
            <w:pPr>
              <w:widowControl w:val="0"/>
              <w:suppressAutoHyphens/>
              <w:jc w:val="both"/>
              <w:rPr>
                <w:rFonts w:ascii="Arial" w:eastAsia="Calibri" w:hAnsi="Arial" w:cs="Arial"/>
                <w:sz w:val="20"/>
                <w:szCs w:val="20"/>
              </w:rPr>
            </w:pPr>
            <w:r w:rsidRPr="00000681">
              <w:rPr>
                <w:rFonts w:ascii="Arial" w:eastAsia="Calibri" w:hAnsi="Arial" w:cs="Arial"/>
                <w:sz w:val="20"/>
                <w:szCs w:val="20"/>
              </w:rPr>
              <w:t xml:space="preserve">Nome: </w:t>
            </w:r>
            <w:r w:rsidRPr="00000681">
              <w:rPr>
                <w:rFonts w:ascii="Arial" w:eastAsia="Calibri" w:hAnsi="Arial" w:cs="Arial"/>
                <w:b/>
                <w:bCs/>
                <w:sz w:val="20"/>
                <w:szCs w:val="20"/>
              </w:rPr>
              <w:t>XXXX</w:t>
            </w:r>
          </w:p>
        </w:tc>
      </w:tr>
      <w:tr w:rsidR="001B522D" w:rsidRPr="00000681" w14:paraId="0F031939" w14:textId="77777777" w:rsidTr="00875489">
        <w:tc>
          <w:tcPr>
            <w:tcW w:w="4564" w:type="dxa"/>
            <w:tcBorders>
              <w:left w:val="single" w:sz="4" w:space="0" w:color="auto"/>
              <w:right w:val="single" w:sz="4" w:space="0" w:color="auto"/>
            </w:tcBorders>
          </w:tcPr>
          <w:p w14:paraId="597C8EB6" w14:textId="77777777" w:rsidR="001B522D" w:rsidRPr="00000681" w:rsidRDefault="001B522D" w:rsidP="00875489">
            <w:pPr>
              <w:widowControl w:val="0"/>
              <w:suppressAutoHyphens/>
              <w:jc w:val="both"/>
              <w:rPr>
                <w:rFonts w:ascii="Arial" w:eastAsia="Calibri" w:hAnsi="Arial" w:cs="Arial"/>
                <w:sz w:val="20"/>
                <w:szCs w:val="20"/>
              </w:rPr>
            </w:pPr>
            <w:r w:rsidRPr="00000681">
              <w:rPr>
                <w:rFonts w:ascii="Arial" w:eastAsia="Calibri" w:hAnsi="Arial" w:cs="Arial"/>
                <w:sz w:val="20"/>
                <w:szCs w:val="20"/>
              </w:rPr>
              <w:t xml:space="preserve">CPF: </w:t>
            </w:r>
            <w:r w:rsidRPr="00000681">
              <w:rPr>
                <w:rFonts w:ascii="Arial" w:eastAsia="Calibri" w:hAnsi="Arial" w:cs="Arial"/>
                <w:b/>
                <w:bCs/>
                <w:sz w:val="20"/>
                <w:szCs w:val="20"/>
              </w:rPr>
              <w:t>XXXX</w:t>
            </w:r>
          </w:p>
        </w:tc>
        <w:tc>
          <w:tcPr>
            <w:tcW w:w="851" w:type="dxa"/>
            <w:tcBorders>
              <w:left w:val="single" w:sz="4" w:space="0" w:color="auto"/>
              <w:right w:val="single" w:sz="4" w:space="0" w:color="auto"/>
            </w:tcBorders>
          </w:tcPr>
          <w:p w14:paraId="1A7BB07D" w14:textId="77777777" w:rsidR="001B522D" w:rsidRPr="00000681" w:rsidRDefault="001B522D" w:rsidP="00875489">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162E731F" w14:textId="77777777" w:rsidR="001B522D" w:rsidRPr="00000681" w:rsidRDefault="001B522D" w:rsidP="00875489">
            <w:pPr>
              <w:widowControl w:val="0"/>
              <w:suppressAutoHyphens/>
              <w:jc w:val="both"/>
              <w:rPr>
                <w:rFonts w:ascii="Arial" w:eastAsia="Calibri" w:hAnsi="Arial" w:cs="Arial"/>
                <w:sz w:val="20"/>
                <w:szCs w:val="20"/>
              </w:rPr>
            </w:pPr>
            <w:r w:rsidRPr="00000681">
              <w:rPr>
                <w:rFonts w:ascii="Arial" w:eastAsia="Calibri" w:hAnsi="Arial" w:cs="Arial"/>
                <w:sz w:val="20"/>
                <w:szCs w:val="20"/>
              </w:rPr>
              <w:t xml:space="preserve">CPF: </w:t>
            </w:r>
            <w:r w:rsidRPr="00000681">
              <w:rPr>
                <w:rFonts w:ascii="Arial" w:eastAsia="Calibri" w:hAnsi="Arial" w:cs="Arial"/>
                <w:b/>
                <w:bCs/>
                <w:sz w:val="20"/>
                <w:szCs w:val="20"/>
              </w:rPr>
              <w:t>XXXX</w:t>
            </w:r>
          </w:p>
        </w:tc>
      </w:tr>
      <w:tr w:rsidR="001B522D" w:rsidRPr="00000681" w14:paraId="711D11E5" w14:textId="77777777" w:rsidTr="00875489">
        <w:tc>
          <w:tcPr>
            <w:tcW w:w="4564" w:type="dxa"/>
            <w:tcBorders>
              <w:left w:val="single" w:sz="4" w:space="0" w:color="auto"/>
              <w:bottom w:val="single" w:sz="4" w:space="0" w:color="auto"/>
              <w:right w:val="single" w:sz="4" w:space="0" w:color="auto"/>
            </w:tcBorders>
          </w:tcPr>
          <w:p w14:paraId="04EB5296" w14:textId="77777777" w:rsidR="001B522D" w:rsidRPr="00000681" w:rsidRDefault="001B522D" w:rsidP="00875489">
            <w:pPr>
              <w:widowControl w:val="0"/>
              <w:suppressAutoHyphens/>
              <w:jc w:val="both"/>
              <w:rPr>
                <w:rFonts w:ascii="Arial" w:eastAsia="Calibri" w:hAnsi="Arial" w:cs="Arial"/>
                <w:sz w:val="20"/>
                <w:szCs w:val="20"/>
              </w:rPr>
            </w:pPr>
          </w:p>
        </w:tc>
        <w:tc>
          <w:tcPr>
            <w:tcW w:w="851" w:type="dxa"/>
            <w:tcBorders>
              <w:left w:val="single" w:sz="4" w:space="0" w:color="auto"/>
              <w:right w:val="single" w:sz="4" w:space="0" w:color="auto"/>
            </w:tcBorders>
          </w:tcPr>
          <w:p w14:paraId="52CC04C8" w14:textId="77777777" w:rsidR="001B522D" w:rsidRPr="00000681" w:rsidRDefault="001B522D" w:rsidP="00875489">
            <w:pPr>
              <w:widowControl w:val="0"/>
              <w:suppressAutoHyphens/>
              <w:jc w:val="both"/>
              <w:rPr>
                <w:rFonts w:ascii="Arial" w:eastAsia="Calibri" w:hAnsi="Arial" w:cs="Arial"/>
                <w:sz w:val="20"/>
                <w:szCs w:val="20"/>
              </w:rPr>
            </w:pPr>
          </w:p>
        </w:tc>
        <w:tc>
          <w:tcPr>
            <w:tcW w:w="4563" w:type="dxa"/>
            <w:tcBorders>
              <w:left w:val="single" w:sz="4" w:space="0" w:color="auto"/>
              <w:bottom w:val="single" w:sz="4" w:space="0" w:color="auto"/>
              <w:right w:val="single" w:sz="4" w:space="0" w:color="auto"/>
            </w:tcBorders>
          </w:tcPr>
          <w:p w14:paraId="77E040A6" w14:textId="77777777" w:rsidR="001B522D" w:rsidRPr="00000681" w:rsidRDefault="001B522D" w:rsidP="00875489">
            <w:pPr>
              <w:widowControl w:val="0"/>
              <w:suppressAutoHyphens/>
              <w:jc w:val="both"/>
              <w:rPr>
                <w:rFonts w:ascii="Arial" w:eastAsia="Calibri" w:hAnsi="Arial" w:cs="Arial"/>
                <w:sz w:val="20"/>
                <w:szCs w:val="20"/>
              </w:rPr>
            </w:pPr>
          </w:p>
        </w:tc>
      </w:tr>
      <w:tr w:rsidR="001B522D" w:rsidRPr="00000681" w14:paraId="14329AD9" w14:textId="77777777" w:rsidTr="00875489">
        <w:tc>
          <w:tcPr>
            <w:tcW w:w="4564" w:type="dxa"/>
            <w:tcBorders>
              <w:top w:val="single" w:sz="4" w:space="0" w:color="auto"/>
              <w:left w:val="single" w:sz="4" w:space="0" w:color="auto"/>
              <w:bottom w:val="single" w:sz="4" w:space="0" w:color="auto"/>
              <w:right w:val="single" w:sz="4" w:space="0" w:color="auto"/>
            </w:tcBorders>
          </w:tcPr>
          <w:p w14:paraId="0344661F" w14:textId="77777777" w:rsidR="001B522D" w:rsidRPr="00000681" w:rsidRDefault="001B522D" w:rsidP="00875489">
            <w:pPr>
              <w:widowControl w:val="0"/>
              <w:suppressAutoHyphens/>
              <w:jc w:val="center"/>
              <w:rPr>
                <w:rFonts w:ascii="Arial" w:eastAsia="Calibri" w:hAnsi="Arial" w:cs="Arial"/>
                <w:sz w:val="20"/>
                <w:szCs w:val="20"/>
              </w:rPr>
            </w:pPr>
            <w:r w:rsidRPr="00000681">
              <w:rPr>
                <w:rFonts w:ascii="Arial" w:eastAsia="Calibri" w:hAnsi="Arial" w:cs="Arial"/>
                <w:sz w:val="20"/>
                <w:szCs w:val="20"/>
              </w:rPr>
              <w:t>ASSINATURA</w:t>
            </w:r>
          </w:p>
        </w:tc>
        <w:tc>
          <w:tcPr>
            <w:tcW w:w="851" w:type="dxa"/>
            <w:tcBorders>
              <w:left w:val="single" w:sz="4" w:space="0" w:color="auto"/>
              <w:right w:val="single" w:sz="4" w:space="0" w:color="auto"/>
            </w:tcBorders>
          </w:tcPr>
          <w:p w14:paraId="720E6456" w14:textId="77777777" w:rsidR="001B522D" w:rsidRPr="00000681" w:rsidRDefault="001B522D" w:rsidP="00875489">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2D2C3679" w14:textId="77777777" w:rsidR="001B522D" w:rsidRPr="00000681" w:rsidRDefault="001B522D" w:rsidP="00875489">
            <w:pPr>
              <w:widowControl w:val="0"/>
              <w:suppressAutoHyphens/>
              <w:jc w:val="center"/>
              <w:rPr>
                <w:rFonts w:ascii="Arial" w:eastAsia="Calibri" w:hAnsi="Arial" w:cs="Arial"/>
                <w:sz w:val="20"/>
                <w:szCs w:val="20"/>
              </w:rPr>
            </w:pPr>
            <w:r w:rsidRPr="00000681">
              <w:rPr>
                <w:rFonts w:ascii="Arial" w:eastAsia="Calibri" w:hAnsi="Arial" w:cs="Arial"/>
                <w:sz w:val="20"/>
                <w:szCs w:val="20"/>
              </w:rPr>
              <w:t>ASSINATURA</w:t>
            </w:r>
          </w:p>
        </w:tc>
      </w:tr>
    </w:tbl>
    <w:p w14:paraId="746B36F8" w14:textId="77777777" w:rsidR="001B522D" w:rsidRPr="00000681" w:rsidRDefault="001B522D" w:rsidP="001B522D">
      <w:pPr>
        <w:widowControl w:val="0"/>
        <w:suppressAutoHyphens/>
        <w:jc w:val="both"/>
        <w:rPr>
          <w:rFonts w:ascii="Arial" w:hAnsi="Arial" w:cs="Arial"/>
          <w:b/>
          <w:sz w:val="20"/>
          <w:szCs w:val="20"/>
        </w:rPr>
      </w:pPr>
    </w:p>
    <w:tbl>
      <w:tblPr>
        <w:tblW w:w="2400" w:type="pct"/>
        <w:jc w:val="center"/>
        <w:tblCellMar>
          <w:top w:w="28" w:type="dxa"/>
          <w:left w:w="28" w:type="dxa"/>
          <w:bottom w:w="28" w:type="dxa"/>
          <w:right w:w="28" w:type="dxa"/>
        </w:tblCellMar>
        <w:tblLook w:val="04A0" w:firstRow="1" w:lastRow="0" w:firstColumn="1" w:lastColumn="0" w:noHBand="0" w:noVBand="1"/>
      </w:tblPr>
      <w:tblGrid>
        <w:gridCol w:w="4893"/>
      </w:tblGrid>
      <w:tr w:rsidR="00CD7C90" w:rsidRPr="00000681" w14:paraId="5E95FA90" w14:textId="77777777" w:rsidTr="00CD7C90">
        <w:trPr>
          <w:jc w:val="center"/>
        </w:trPr>
        <w:tc>
          <w:tcPr>
            <w:tcW w:w="4893" w:type="dxa"/>
            <w:tcBorders>
              <w:top w:val="single" w:sz="4" w:space="0" w:color="auto"/>
              <w:left w:val="single" w:sz="4" w:space="0" w:color="auto"/>
              <w:right w:val="single" w:sz="4" w:space="0" w:color="auto"/>
            </w:tcBorders>
            <w:shd w:val="clear" w:color="auto" w:fill="0070C0"/>
          </w:tcPr>
          <w:p w14:paraId="18390588" w14:textId="77777777" w:rsidR="00CD7C90" w:rsidRPr="00000681" w:rsidRDefault="00CD7C90" w:rsidP="00725487">
            <w:pPr>
              <w:widowControl w:val="0"/>
              <w:suppressAutoHyphens/>
              <w:jc w:val="center"/>
              <w:rPr>
                <w:rFonts w:ascii="Arial" w:eastAsia="Calibri" w:hAnsi="Arial" w:cs="Arial"/>
                <w:b/>
                <w:bCs/>
                <w:color w:val="FFFFFF" w:themeColor="background1"/>
                <w:sz w:val="20"/>
                <w:szCs w:val="20"/>
              </w:rPr>
            </w:pPr>
            <w:r w:rsidRPr="00000681">
              <w:rPr>
                <w:rFonts w:ascii="Arial" w:eastAsia="Calibri" w:hAnsi="Arial" w:cs="Arial"/>
                <w:b/>
                <w:bCs/>
                <w:color w:val="FFFFFF" w:themeColor="background1"/>
                <w:sz w:val="20"/>
                <w:szCs w:val="20"/>
              </w:rPr>
              <w:t>Fiscalização</w:t>
            </w:r>
          </w:p>
        </w:tc>
      </w:tr>
      <w:tr w:rsidR="00CD7C90" w:rsidRPr="00000681" w14:paraId="32CFE169" w14:textId="77777777" w:rsidTr="00CD7C90">
        <w:trPr>
          <w:jc w:val="center"/>
        </w:trPr>
        <w:tc>
          <w:tcPr>
            <w:tcW w:w="4893" w:type="dxa"/>
            <w:tcBorders>
              <w:left w:val="single" w:sz="4" w:space="0" w:color="auto"/>
              <w:right w:val="single" w:sz="4" w:space="0" w:color="auto"/>
            </w:tcBorders>
          </w:tcPr>
          <w:p w14:paraId="3ABA3D15" w14:textId="77777777" w:rsidR="00CD7C90" w:rsidRPr="00000681" w:rsidRDefault="00CD7C90" w:rsidP="00725487">
            <w:pPr>
              <w:widowControl w:val="0"/>
              <w:suppressAutoHyphens/>
              <w:jc w:val="center"/>
              <w:rPr>
                <w:rFonts w:ascii="Arial" w:eastAsia="Calibri" w:hAnsi="Arial" w:cs="Arial"/>
                <w:b/>
                <w:bCs/>
                <w:sz w:val="20"/>
                <w:szCs w:val="20"/>
              </w:rPr>
            </w:pPr>
          </w:p>
          <w:p w14:paraId="15C60F25" w14:textId="77777777" w:rsidR="00CD7C90" w:rsidRPr="00000681" w:rsidRDefault="00CD7C90" w:rsidP="00725487">
            <w:pPr>
              <w:widowControl w:val="0"/>
              <w:suppressAutoHyphens/>
              <w:jc w:val="center"/>
              <w:rPr>
                <w:rFonts w:ascii="Arial" w:eastAsia="Calibri" w:hAnsi="Arial" w:cs="Arial"/>
                <w:b/>
                <w:bCs/>
                <w:sz w:val="20"/>
                <w:szCs w:val="20"/>
              </w:rPr>
            </w:pPr>
          </w:p>
          <w:p w14:paraId="6A3FC0FA" w14:textId="77777777" w:rsidR="00CD7C90" w:rsidRPr="00000681" w:rsidRDefault="00CD7C90" w:rsidP="00725487">
            <w:pPr>
              <w:widowControl w:val="0"/>
              <w:suppressAutoHyphens/>
              <w:jc w:val="center"/>
              <w:rPr>
                <w:rFonts w:ascii="Arial" w:eastAsia="Calibri" w:hAnsi="Arial" w:cs="Arial"/>
                <w:b/>
                <w:bCs/>
                <w:sz w:val="20"/>
                <w:szCs w:val="20"/>
              </w:rPr>
            </w:pPr>
          </w:p>
          <w:p w14:paraId="2ADB1C0D" w14:textId="77777777" w:rsidR="00CD7C90" w:rsidRPr="00000681" w:rsidRDefault="00CD7C90" w:rsidP="00725487">
            <w:pPr>
              <w:widowControl w:val="0"/>
              <w:suppressAutoHyphens/>
              <w:jc w:val="center"/>
              <w:rPr>
                <w:rFonts w:ascii="Arial" w:eastAsia="Calibri" w:hAnsi="Arial" w:cs="Arial"/>
                <w:b/>
                <w:bCs/>
                <w:sz w:val="20"/>
                <w:szCs w:val="20"/>
              </w:rPr>
            </w:pPr>
          </w:p>
        </w:tc>
      </w:tr>
      <w:tr w:rsidR="00CD7C90" w:rsidRPr="0004658B" w14:paraId="7200C7C1" w14:textId="77777777" w:rsidTr="00CD7C90">
        <w:trPr>
          <w:jc w:val="center"/>
        </w:trPr>
        <w:tc>
          <w:tcPr>
            <w:tcW w:w="4893" w:type="dxa"/>
            <w:tcBorders>
              <w:top w:val="single" w:sz="4" w:space="0" w:color="auto"/>
              <w:left w:val="single" w:sz="4" w:space="0" w:color="auto"/>
              <w:bottom w:val="single" w:sz="4" w:space="0" w:color="auto"/>
              <w:right w:val="single" w:sz="4" w:space="0" w:color="auto"/>
            </w:tcBorders>
          </w:tcPr>
          <w:p w14:paraId="6E1335B8" w14:textId="1DF0B9E7" w:rsidR="00CD7C90" w:rsidRPr="0004658B" w:rsidRDefault="00CD7C90" w:rsidP="00CD7C90">
            <w:pPr>
              <w:widowControl w:val="0"/>
              <w:suppressAutoHyphens/>
              <w:jc w:val="center"/>
              <w:rPr>
                <w:rFonts w:ascii="Arial" w:hAnsi="Arial" w:cs="Arial"/>
                <w:sz w:val="20"/>
                <w:szCs w:val="20"/>
              </w:rPr>
            </w:pPr>
            <w:r w:rsidRPr="00000681">
              <w:rPr>
                <w:rFonts w:ascii="Arial" w:eastAsia="Arial" w:hAnsi="Arial" w:cs="Arial"/>
                <w:sz w:val="20"/>
                <w:szCs w:val="20"/>
                <w:shd w:val="clear" w:color="auto" w:fill="FFFFFF"/>
              </w:rPr>
              <w:t>FISCAL DO CONTRATO</w:t>
            </w:r>
          </w:p>
        </w:tc>
      </w:tr>
    </w:tbl>
    <w:p w14:paraId="169BC2B8" w14:textId="77777777" w:rsidR="00F941E1" w:rsidRPr="003E5437" w:rsidRDefault="00F941E1" w:rsidP="00F444BA">
      <w:pPr>
        <w:widowControl w:val="0"/>
        <w:suppressAutoHyphens/>
        <w:jc w:val="center"/>
        <w:rPr>
          <w:rFonts w:ascii="Arial" w:hAnsi="Arial" w:cs="Arial"/>
          <w:b/>
          <w:sz w:val="20"/>
          <w:szCs w:val="20"/>
        </w:rPr>
      </w:pPr>
    </w:p>
    <w:sectPr w:rsidR="00F941E1" w:rsidRPr="003E5437" w:rsidSect="00682ED9">
      <w:headerReference w:type="default" r:id="rId23"/>
      <w:footerReference w:type="default" r:id="rId24"/>
      <w:headerReference w:type="first" r:id="rId25"/>
      <w:footerReference w:type="first" r:id="rId26"/>
      <w:pgSz w:w="11906" w:h="16838" w:code="9"/>
      <w:pgMar w:top="851" w:right="851" w:bottom="851" w:left="851"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3844A" w14:textId="77777777" w:rsidR="00DC49C3" w:rsidRDefault="00DC49C3">
      <w:r>
        <w:separator/>
      </w:r>
    </w:p>
  </w:endnote>
  <w:endnote w:type="continuationSeparator" w:id="0">
    <w:p w14:paraId="7400FD74" w14:textId="77777777" w:rsidR="00DC49C3" w:rsidRDefault="00DC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5CCD48B0"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2B5F44">
      <w:rPr>
        <w:rFonts w:ascii="Arial" w:hAnsi="Arial" w:cs="Arial"/>
        <w:b/>
        <w:bCs/>
        <w:color w:val="0070C0"/>
        <w:sz w:val="18"/>
        <w:szCs w:val="18"/>
      </w:rPr>
      <w:t>2040-5600</w:t>
    </w:r>
  </w:p>
  <w:p w14:paraId="6F16785B" w14:textId="655A03DC" w:rsidR="00F407CE" w:rsidRPr="00F407CE" w:rsidRDefault="00F407CE" w:rsidP="00F407CE">
    <w:pPr>
      <w:pStyle w:val="Rodap"/>
      <w:jc w:val="right"/>
      <w:rPr>
        <w:color w:val="0070C0"/>
      </w:rPr>
    </w:pPr>
    <w:r w:rsidRPr="009B611E">
      <w:rPr>
        <w:rFonts w:ascii="Arial" w:hAnsi="Arial" w:cs="Arial"/>
        <w:b/>
        <w:bCs/>
        <w:color w:val="0070C0"/>
        <w:sz w:val="18"/>
        <w:szCs w:val="18"/>
      </w:rPr>
      <w:t xml:space="preserve">Página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PAGE</w:instrText>
    </w:r>
    <w:r w:rsidRPr="009B611E">
      <w:rPr>
        <w:rFonts w:ascii="Arial" w:hAnsi="Arial" w:cs="Arial"/>
        <w:b/>
        <w:bCs/>
        <w:color w:val="0070C0"/>
        <w:sz w:val="18"/>
        <w:szCs w:val="18"/>
      </w:rPr>
      <w:fldChar w:fldCharType="separate"/>
    </w:r>
    <w:r>
      <w:rPr>
        <w:rFonts w:ascii="Arial" w:hAnsi="Arial" w:cs="Arial"/>
        <w:b/>
        <w:bCs/>
        <w:color w:val="0070C0"/>
        <w:sz w:val="18"/>
        <w:szCs w:val="18"/>
      </w:rPr>
      <w:t>1</w:t>
    </w:r>
    <w:r w:rsidRPr="009B611E">
      <w:rPr>
        <w:rFonts w:ascii="Arial" w:hAnsi="Arial" w:cs="Arial"/>
        <w:b/>
        <w:bCs/>
        <w:color w:val="0070C0"/>
        <w:sz w:val="18"/>
        <w:szCs w:val="18"/>
      </w:rPr>
      <w:fldChar w:fldCharType="end"/>
    </w:r>
    <w:r w:rsidRPr="009B611E">
      <w:rPr>
        <w:rFonts w:ascii="Arial" w:hAnsi="Arial" w:cs="Arial"/>
        <w:b/>
        <w:bCs/>
        <w:color w:val="0070C0"/>
        <w:sz w:val="18"/>
        <w:szCs w:val="18"/>
      </w:rPr>
      <w:t xml:space="preserve"> de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NUMPAGES</w:instrText>
    </w:r>
    <w:r w:rsidRPr="009B611E">
      <w:rPr>
        <w:rFonts w:ascii="Arial" w:hAnsi="Arial" w:cs="Arial"/>
        <w:b/>
        <w:bCs/>
        <w:color w:val="0070C0"/>
        <w:sz w:val="18"/>
        <w:szCs w:val="18"/>
      </w:rPr>
      <w:fldChar w:fldCharType="separate"/>
    </w:r>
    <w:r>
      <w:rPr>
        <w:rFonts w:ascii="Arial" w:hAnsi="Arial" w:cs="Arial"/>
        <w:b/>
        <w:bCs/>
        <w:color w:val="0070C0"/>
        <w:sz w:val="18"/>
        <w:szCs w:val="18"/>
      </w:rPr>
      <w:t>39</w:t>
    </w:r>
    <w:r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7F5CD6F8" w:rsidR="007B0870" w:rsidRPr="00825626" w:rsidRDefault="00825626" w:rsidP="00825626">
    <w:pPr>
      <w:pStyle w:val="Rodap"/>
      <w:jc w:val="center"/>
    </w:pPr>
    <w:r w:rsidRPr="009B611E">
      <w:rPr>
        <w:rFonts w:ascii="Arial" w:hAnsi="Arial" w:cs="Arial"/>
        <w:b/>
        <w:bCs/>
        <w:color w:val="0070C0"/>
        <w:sz w:val="18"/>
        <w:szCs w:val="18"/>
      </w:rPr>
      <w:t xml:space="preserve">Fone: (49) </w:t>
    </w:r>
    <w:r w:rsidR="003B068A">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64DFC" w14:textId="77777777" w:rsidR="00DC49C3" w:rsidRDefault="00DC49C3">
      <w:r>
        <w:separator/>
      </w:r>
    </w:p>
  </w:footnote>
  <w:footnote w:type="continuationSeparator" w:id="0">
    <w:p w14:paraId="68CA63C4" w14:textId="77777777" w:rsidR="00DC49C3" w:rsidRDefault="00DC4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10204"/>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000F6039" w14:textId="77777777" w:rsidR="00E46104" w:rsidRPr="00176901" w:rsidRDefault="00E46104" w:rsidP="00E46104">
          <w:pPr>
            <w:jc w:val="center"/>
            <w:rPr>
              <w:rFonts w:ascii="Arial" w:hAnsi="Arial" w:cs="Arial"/>
              <w:b/>
              <w:bCs/>
              <w:color w:val="005D99"/>
              <w:sz w:val="18"/>
              <w:szCs w:val="18"/>
            </w:rP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2D01A3C9" w14:textId="77777777" w:rsidR="00825626" w:rsidRDefault="00825626" w:rsidP="00825626">
    <w:pPr>
      <w:pStyle w:val="Cabealho"/>
      <w:jc w:val="cente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77F"/>
    <w:multiLevelType w:val="multilevel"/>
    <w:tmpl w:val="B7269F90"/>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0E312B2"/>
    <w:multiLevelType w:val="multilevel"/>
    <w:tmpl w:val="B1744D76"/>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30C5D8E"/>
    <w:multiLevelType w:val="multilevel"/>
    <w:tmpl w:val="9D78857C"/>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4D3080C"/>
    <w:multiLevelType w:val="multilevel"/>
    <w:tmpl w:val="C860B376"/>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8802672"/>
    <w:multiLevelType w:val="multilevel"/>
    <w:tmpl w:val="406AA106"/>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F1356EB"/>
    <w:multiLevelType w:val="hybridMultilevel"/>
    <w:tmpl w:val="61B24C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5E201D2"/>
    <w:multiLevelType w:val="multilevel"/>
    <w:tmpl w:val="27A434CE"/>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27CA336E"/>
    <w:multiLevelType w:val="hybridMultilevel"/>
    <w:tmpl w:val="2BE8DD88"/>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493BAD"/>
    <w:multiLevelType w:val="multilevel"/>
    <w:tmpl w:val="21CCF022"/>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C4E6071"/>
    <w:multiLevelType w:val="multilevel"/>
    <w:tmpl w:val="0E681CEC"/>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F0171FB"/>
    <w:multiLevelType w:val="multilevel"/>
    <w:tmpl w:val="12E2C374"/>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DA5F27"/>
    <w:multiLevelType w:val="multilevel"/>
    <w:tmpl w:val="6C5A4FDA"/>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0D2B86"/>
    <w:multiLevelType w:val="hybridMultilevel"/>
    <w:tmpl w:val="CE3ED18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B65A50"/>
    <w:multiLevelType w:val="multilevel"/>
    <w:tmpl w:val="02D8985C"/>
    <w:lvl w:ilvl="0">
      <w:start w:val="11"/>
      <w:numFmt w:val="decimal"/>
      <w:lvlText w:val="%1"/>
      <w:lvlJc w:val="left"/>
      <w:pPr>
        <w:ind w:left="144" w:hanging="507"/>
        <w:jc w:val="left"/>
      </w:pPr>
      <w:rPr>
        <w:rFonts w:hint="default"/>
        <w:lang w:val="pt-PT" w:eastAsia="en-US" w:bidi="ar-SA"/>
      </w:rPr>
    </w:lvl>
    <w:lvl w:ilvl="1">
      <w:start w:val="1"/>
      <w:numFmt w:val="decimal"/>
      <w:lvlText w:val="%1.%2."/>
      <w:lvlJc w:val="left"/>
      <w:pPr>
        <w:ind w:left="144" w:hanging="507"/>
        <w:jc w:val="left"/>
      </w:pPr>
      <w:rPr>
        <w:rFonts w:ascii="Arial" w:eastAsia="Arial" w:hAnsi="Arial" w:cs="Arial" w:hint="default"/>
        <w:b/>
        <w:bCs/>
        <w:i w:val="0"/>
        <w:iCs w:val="0"/>
        <w:spacing w:val="-1"/>
        <w:w w:val="100"/>
        <w:sz w:val="20"/>
        <w:szCs w:val="20"/>
        <w:lang w:val="pt-PT" w:eastAsia="en-US" w:bidi="ar-SA"/>
      </w:rPr>
    </w:lvl>
    <w:lvl w:ilvl="2">
      <w:numFmt w:val="bullet"/>
      <w:lvlText w:val=""/>
      <w:lvlJc w:val="left"/>
      <w:pPr>
        <w:ind w:left="864" w:hanging="360"/>
      </w:pPr>
      <w:rPr>
        <w:rFonts w:ascii="Symbol" w:eastAsia="Symbol" w:hAnsi="Symbol" w:cs="Symbol" w:hint="default"/>
        <w:b w:val="0"/>
        <w:bCs w:val="0"/>
        <w:i w:val="0"/>
        <w:iCs w:val="0"/>
        <w:spacing w:val="0"/>
        <w:w w:val="100"/>
        <w:sz w:val="20"/>
        <w:szCs w:val="20"/>
        <w:lang w:val="pt-PT" w:eastAsia="en-US" w:bidi="ar-SA"/>
      </w:rPr>
    </w:lvl>
    <w:lvl w:ilvl="3">
      <w:numFmt w:val="bullet"/>
      <w:lvlText w:val="•"/>
      <w:lvlJc w:val="left"/>
      <w:pPr>
        <w:ind w:left="2936" w:hanging="360"/>
      </w:pPr>
      <w:rPr>
        <w:rFonts w:hint="default"/>
        <w:lang w:val="pt-PT" w:eastAsia="en-US" w:bidi="ar-SA"/>
      </w:rPr>
    </w:lvl>
    <w:lvl w:ilvl="4">
      <w:numFmt w:val="bullet"/>
      <w:lvlText w:val="•"/>
      <w:lvlJc w:val="left"/>
      <w:pPr>
        <w:ind w:left="3975" w:hanging="360"/>
      </w:pPr>
      <w:rPr>
        <w:rFonts w:hint="default"/>
        <w:lang w:val="pt-PT" w:eastAsia="en-US" w:bidi="ar-SA"/>
      </w:rPr>
    </w:lvl>
    <w:lvl w:ilvl="5">
      <w:numFmt w:val="bullet"/>
      <w:lvlText w:val="•"/>
      <w:lvlJc w:val="left"/>
      <w:pPr>
        <w:ind w:left="5013" w:hanging="360"/>
      </w:pPr>
      <w:rPr>
        <w:rFonts w:hint="default"/>
        <w:lang w:val="pt-PT" w:eastAsia="en-US" w:bidi="ar-SA"/>
      </w:rPr>
    </w:lvl>
    <w:lvl w:ilvl="6">
      <w:numFmt w:val="bullet"/>
      <w:lvlText w:val="•"/>
      <w:lvlJc w:val="left"/>
      <w:pPr>
        <w:ind w:left="6052" w:hanging="360"/>
      </w:pPr>
      <w:rPr>
        <w:rFonts w:hint="default"/>
        <w:lang w:val="pt-PT" w:eastAsia="en-US" w:bidi="ar-SA"/>
      </w:rPr>
    </w:lvl>
    <w:lvl w:ilvl="7">
      <w:numFmt w:val="bullet"/>
      <w:lvlText w:val="•"/>
      <w:lvlJc w:val="left"/>
      <w:pPr>
        <w:ind w:left="7090" w:hanging="360"/>
      </w:pPr>
      <w:rPr>
        <w:rFonts w:hint="default"/>
        <w:lang w:val="pt-PT" w:eastAsia="en-US" w:bidi="ar-SA"/>
      </w:rPr>
    </w:lvl>
    <w:lvl w:ilvl="8">
      <w:numFmt w:val="bullet"/>
      <w:lvlText w:val="•"/>
      <w:lvlJc w:val="left"/>
      <w:pPr>
        <w:ind w:left="8129" w:hanging="360"/>
      </w:pPr>
      <w:rPr>
        <w:rFonts w:hint="default"/>
        <w:lang w:val="pt-PT" w:eastAsia="en-US" w:bidi="ar-SA"/>
      </w:rPr>
    </w:lvl>
  </w:abstractNum>
  <w:abstractNum w:abstractNumId="21" w15:restartNumberingAfterBreak="0">
    <w:nsid w:val="54657F66"/>
    <w:multiLevelType w:val="multilevel"/>
    <w:tmpl w:val="85A6A600"/>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55C814AC"/>
    <w:multiLevelType w:val="hybridMultilevel"/>
    <w:tmpl w:val="71207362"/>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DEF5B95"/>
    <w:multiLevelType w:val="multilevel"/>
    <w:tmpl w:val="1644A63E"/>
    <w:lvl w:ilvl="0">
      <w:start w:val="1"/>
      <w:numFmt w:val="decimal"/>
      <w:lvlText w:val="12.3.%1."/>
      <w:lvlJc w:val="left"/>
      <w:pPr>
        <w:ind w:left="8015"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4" w15:restartNumberingAfterBreak="0">
    <w:nsid w:val="631561B3"/>
    <w:multiLevelType w:val="multilevel"/>
    <w:tmpl w:val="C096D53E"/>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65EB33F8"/>
    <w:multiLevelType w:val="hybridMultilevel"/>
    <w:tmpl w:val="95A43D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BA01F67"/>
    <w:multiLevelType w:val="hybridMultilevel"/>
    <w:tmpl w:val="1466EF6E"/>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C232DA"/>
    <w:multiLevelType w:val="multilevel"/>
    <w:tmpl w:val="12B62B7C"/>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D452433"/>
    <w:multiLevelType w:val="multilevel"/>
    <w:tmpl w:val="BF48D07E"/>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1"/>
  </w:num>
  <w:num w:numId="2" w16cid:durableId="1391153851">
    <w:abstractNumId w:val="3"/>
  </w:num>
  <w:num w:numId="3" w16cid:durableId="978806300">
    <w:abstractNumId w:val="33"/>
  </w:num>
  <w:num w:numId="4" w16cid:durableId="1423185448">
    <w:abstractNumId w:val="2"/>
  </w:num>
  <w:num w:numId="5" w16cid:durableId="1368531070">
    <w:abstractNumId w:val="30"/>
  </w:num>
  <w:num w:numId="6" w16cid:durableId="1854488119">
    <w:abstractNumId w:val="29"/>
  </w:num>
  <w:num w:numId="7" w16cid:durableId="249436044">
    <w:abstractNumId w:val="31"/>
  </w:num>
  <w:num w:numId="8" w16cid:durableId="423385826">
    <w:abstractNumId w:val="17"/>
  </w:num>
  <w:num w:numId="9" w16cid:durableId="1616519609">
    <w:abstractNumId w:val="14"/>
  </w:num>
  <w:num w:numId="10" w16cid:durableId="1616862819">
    <w:abstractNumId w:val="19"/>
  </w:num>
  <w:num w:numId="11" w16cid:durableId="862478295">
    <w:abstractNumId w:val="26"/>
  </w:num>
  <w:num w:numId="12" w16cid:durableId="911234023">
    <w:abstractNumId w:val="8"/>
  </w:num>
  <w:num w:numId="13" w16cid:durableId="788398754">
    <w:abstractNumId w:val="18"/>
  </w:num>
  <w:num w:numId="14" w16cid:durableId="962882802">
    <w:abstractNumId w:val="22"/>
  </w:num>
  <w:num w:numId="15" w16cid:durableId="1005202733">
    <w:abstractNumId w:val="25"/>
  </w:num>
  <w:num w:numId="16" w16cid:durableId="1265648177">
    <w:abstractNumId w:val="10"/>
  </w:num>
  <w:num w:numId="17" w16cid:durableId="124549591">
    <w:abstractNumId w:val="27"/>
  </w:num>
  <w:num w:numId="18" w16cid:durableId="1973827773">
    <w:abstractNumId w:val="21"/>
  </w:num>
  <w:num w:numId="19" w16cid:durableId="1938172708">
    <w:abstractNumId w:val="32"/>
  </w:num>
  <w:num w:numId="20" w16cid:durableId="864447510">
    <w:abstractNumId w:val="9"/>
  </w:num>
  <w:num w:numId="21" w16cid:durableId="1418554371">
    <w:abstractNumId w:val="28"/>
  </w:num>
  <w:num w:numId="22" w16cid:durableId="145783092">
    <w:abstractNumId w:val="5"/>
  </w:num>
  <w:num w:numId="23" w16cid:durableId="247858453">
    <w:abstractNumId w:val="12"/>
  </w:num>
  <w:num w:numId="24" w16cid:durableId="748582803">
    <w:abstractNumId w:val="11"/>
  </w:num>
  <w:num w:numId="25" w16cid:durableId="368921608">
    <w:abstractNumId w:val="0"/>
  </w:num>
  <w:num w:numId="26" w16cid:durableId="238179063">
    <w:abstractNumId w:val="15"/>
  </w:num>
  <w:num w:numId="27" w16cid:durableId="299578542">
    <w:abstractNumId w:val="4"/>
  </w:num>
  <w:num w:numId="28" w16cid:durableId="582568462">
    <w:abstractNumId w:val="24"/>
  </w:num>
  <w:num w:numId="29" w16cid:durableId="785124410">
    <w:abstractNumId w:val="7"/>
  </w:num>
  <w:num w:numId="30" w16cid:durableId="1272741064">
    <w:abstractNumId w:val="13"/>
  </w:num>
  <w:num w:numId="31" w16cid:durableId="1901551673">
    <w:abstractNumId w:val="6"/>
  </w:num>
  <w:num w:numId="32" w16cid:durableId="337731737">
    <w:abstractNumId w:val="16"/>
  </w:num>
  <w:num w:numId="33" w16cid:durableId="1133602168">
    <w:abstractNumId w:val="23"/>
  </w:num>
  <w:num w:numId="34" w16cid:durableId="1292591743">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681"/>
    <w:rsid w:val="00000730"/>
    <w:rsid w:val="00002373"/>
    <w:rsid w:val="00003D27"/>
    <w:rsid w:val="000046E6"/>
    <w:rsid w:val="0000757E"/>
    <w:rsid w:val="000079B4"/>
    <w:rsid w:val="000106E5"/>
    <w:rsid w:val="00011662"/>
    <w:rsid w:val="000156FE"/>
    <w:rsid w:val="00015CBE"/>
    <w:rsid w:val="00033870"/>
    <w:rsid w:val="00033B63"/>
    <w:rsid w:val="00035F6B"/>
    <w:rsid w:val="00036205"/>
    <w:rsid w:val="000363DE"/>
    <w:rsid w:val="000422BB"/>
    <w:rsid w:val="000447EF"/>
    <w:rsid w:val="00045A52"/>
    <w:rsid w:val="00047726"/>
    <w:rsid w:val="00061AC8"/>
    <w:rsid w:val="00062E3F"/>
    <w:rsid w:val="000663D5"/>
    <w:rsid w:val="00071B66"/>
    <w:rsid w:val="00073A1F"/>
    <w:rsid w:val="00075C49"/>
    <w:rsid w:val="00075E44"/>
    <w:rsid w:val="000778CB"/>
    <w:rsid w:val="00085F33"/>
    <w:rsid w:val="00086A97"/>
    <w:rsid w:val="00086C85"/>
    <w:rsid w:val="00091293"/>
    <w:rsid w:val="000979E7"/>
    <w:rsid w:val="000A226C"/>
    <w:rsid w:val="000B005D"/>
    <w:rsid w:val="000B4F1B"/>
    <w:rsid w:val="000B5DAA"/>
    <w:rsid w:val="000B5FDB"/>
    <w:rsid w:val="000B6728"/>
    <w:rsid w:val="000C0D20"/>
    <w:rsid w:val="000C1234"/>
    <w:rsid w:val="000C2E1A"/>
    <w:rsid w:val="000C35C7"/>
    <w:rsid w:val="000C5FE3"/>
    <w:rsid w:val="000C7E1D"/>
    <w:rsid w:val="000D1FA9"/>
    <w:rsid w:val="000D2325"/>
    <w:rsid w:val="000E5F9D"/>
    <w:rsid w:val="000F2AE0"/>
    <w:rsid w:val="00115C53"/>
    <w:rsid w:val="0012048B"/>
    <w:rsid w:val="001274FC"/>
    <w:rsid w:val="00130A8D"/>
    <w:rsid w:val="00131549"/>
    <w:rsid w:val="00134351"/>
    <w:rsid w:val="00150675"/>
    <w:rsid w:val="00150F19"/>
    <w:rsid w:val="001621EE"/>
    <w:rsid w:val="001644BE"/>
    <w:rsid w:val="00164BEE"/>
    <w:rsid w:val="00166D8A"/>
    <w:rsid w:val="00170BD3"/>
    <w:rsid w:val="00183D88"/>
    <w:rsid w:val="0018455C"/>
    <w:rsid w:val="00191E81"/>
    <w:rsid w:val="001933C4"/>
    <w:rsid w:val="00197D61"/>
    <w:rsid w:val="001A0D52"/>
    <w:rsid w:val="001A1872"/>
    <w:rsid w:val="001A1948"/>
    <w:rsid w:val="001A1DBF"/>
    <w:rsid w:val="001A37BB"/>
    <w:rsid w:val="001A3C3E"/>
    <w:rsid w:val="001B522D"/>
    <w:rsid w:val="001B7E85"/>
    <w:rsid w:val="001C1403"/>
    <w:rsid w:val="001C6026"/>
    <w:rsid w:val="001D057E"/>
    <w:rsid w:val="001D290C"/>
    <w:rsid w:val="001D607B"/>
    <w:rsid w:val="001E76D7"/>
    <w:rsid w:val="001F1B0A"/>
    <w:rsid w:val="001F2390"/>
    <w:rsid w:val="002062D2"/>
    <w:rsid w:val="00210D4B"/>
    <w:rsid w:val="00221F05"/>
    <w:rsid w:val="002336BA"/>
    <w:rsid w:val="00234CF0"/>
    <w:rsid w:val="00244F85"/>
    <w:rsid w:val="00253EFD"/>
    <w:rsid w:val="00256354"/>
    <w:rsid w:val="0026031B"/>
    <w:rsid w:val="00260CF9"/>
    <w:rsid w:val="0026295A"/>
    <w:rsid w:val="002672B5"/>
    <w:rsid w:val="00267C3A"/>
    <w:rsid w:val="00274CFB"/>
    <w:rsid w:val="00276EB8"/>
    <w:rsid w:val="002817DD"/>
    <w:rsid w:val="002864BE"/>
    <w:rsid w:val="002918B0"/>
    <w:rsid w:val="00293327"/>
    <w:rsid w:val="0029658A"/>
    <w:rsid w:val="002A1D76"/>
    <w:rsid w:val="002A37D9"/>
    <w:rsid w:val="002A3B61"/>
    <w:rsid w:val="002A6FFF"/>
    <w:rsid w:val="002A758A"/>
    <w:rsid w:val="002B5107"/>
    <w:rsid w:val="002B5F44"/>
    <w:rsid w:val="002C527D"/>
    <w:rsid w:val="002D1FB4"/>
    <w:rsid w:val="002D299E"/>
    <w:rsid w:val="002D5E48"/>
    <w:rsid w:val="002D7AAE"/>
    <w:rsid w:val="002D7D1E"/>
    <w:rsid w:val="002E2801"/>
    <w:rsid w:val="002F3C95"/>
    <w:rsid w:val="00301B4C"/>
    <w:rsid w:val="00311CBC"/>
    <w:rsid w:val="003122BB"/>
    <w:rsid w:val="003201B0"/>
    <w:rsid w:val="00330E25"/>
    <w:rsid w:val="003336A9"/>
    <w:rsid w:val="003348F2"/>
    <w:rsid w:val="00342A18"/>
    <w:rsid w:val="00342AAD"/>
    <w:rsid w:val="00342C3F"/>
    <w:rsid w:val="00342D51"/>
    <w:rsid w:val="0034560F"/>
    <w:rsid w:val="00352C56"/>
    <w:rsid w:val="003544F1"/>
    <w:rsid w:val="0037751F"/>
    <w:rsid w:val="00387F40"/>
    <w:rsid w:val="0039345D"/>
    <w:rsid w:val="003937BD"/>
    <w:rsid w:val="003A2FBB"/>
    <w:rsid w:val="003B068A"/>
    <w:rsid w:val="003B3BC4"/>
    <w:rsid w:val="003B5873"/>
    <w:rsid w:val="003B75F8"/>
    <w:rsid w:val="003C4000"/>
    <w:rsid w:val="003C491F"/>
    <w:rsid w:val="003D2332"/>
    <w:rsid w:val="003E149B"/>
    <w:rsid w:val="003E2686"/>
    <w:rsid w:val="003E2B5F"/>
    <w:rsid w:val="003E5437"/>
    <w:rsid w:val="003E54F3"/>
    <w:rsid w:val="003E7259"/>
    <w:rsid w:val="003F7BD0"/>
    <w:rsid w:val="004060E1"/>
    <w:rsid w:val="00417B94"/>
    <w:rsid w:val="00420C4F"/>
    <w:rsid w:val="0042334E"/>
    <w:rsid w:val="004256C8"/>
    <w:rsid w:val="00426C02"/>
    <w:rsid w:val="00430283"/>
    <w:rsid w:val="0043178E"/>
    <w:rsid w:val="00435C78"/>
    <w:rsid w:val="00443146"/>
    <w:rsid w:val="004625FE"/>
    <w:rsid w:val="00463347"/>
    <w:rsid w:val="0047386B"/>
    <w:rsid w:val="00474BBC"/>
    <w:rsid w:val="00477B4C"/>
    <w:rsid w:val="004804E5"/>
    <w:rsid w:val="00481ED8"/>
    <w:rsid w:val="004A24C8"/>
    <w:rsid w:val="004B01FC"/>
    <w:rsid w:val="004B2B4D"/>
    <w:rsid w:val="004B6FE4"/>
    <w:rsid w:val="004C2045"/>
    <w:rsid w:val="004C2887"/>
    <w:rsid w:val="004C3641"/>
    <w:rsid w:val="004C42D9"/>
    <w:rsid w:val="004C44E2"/>
    <w:rsid w:val="004C54AB"/>
    <w:rsid w:val="004C73D8"/>
    <w:rsid w:val="004D1923"/>
    <w:rsid w:val="004D1CB6"/>
    <w:rsid w:val="004D21CE"/>
    <w:rsid w:val="004D2FF2"/>
    <w:rsid w:val="004D5479"/>
    <w:rsid w:val="004D7C49"/>
    <w:rsid w:val="004E5CAA"/>
    <w:rsid w:val="004F3BED"/>
    <w:rsid w:val="00500CA8"/>
    <w:rsid w:val="005154A7"/>
    <w:rsid w:val="0052378E"/>
    <w:rsid w:val="0053406D"/>
    <w:rsid w:val="00534DEC"/>
    <w:rsid w:val="005354AC"/>
    <w:rsid w:val="00537D61"/>
    <w:rsid w:val="00543A91"/>
    <w:rsid w:val="00544025"/>
    <w:rsid w:val="00547E03"/>
    <w:rsid w:val="00551B56"/>
    <w:rsid w:val="00554F9C"/>
    <w:rsid w:val="00555135"/>
    <w:rsid w:val="00555AB2"/>
    <w:rsid w:val="005564C2"/>
    <w:rsid w:val="0056013F"/>
    <w:rsid w:val="0056633E"/>
    <w:rsid w:val="00570C23"/>
    <w:rsid w:val="005768F5"/>
    <w:rsid w:val="005803AB"/>
    <w:rsid w:val="0058042D"/>
    <w:rsid w:val="00581BC1"/>
    <w:rsid w:val="00597EE2"/>
    <w:rsid w:val="005A4A85"/>
    <w:rsid w:val="005A504E"/>
    <w:rsid w:val="005B243D"/>
    <w:rsid w:val="005C071F"/>
    <w:rsid w:val="005C1EEB"/>
    <w:rsid w:val="005C321D"/>
    <w:rsid w:val="005D3034"/>
    <w:rsid w:val="005D3641"/>
    <w:rsid w:val="005D6C86"/>
    <w:rsid w:val="005E4CD5"/>
    <w:rsid w:val="005E4D86"/>
    <w:rsid w:val="005E5C6F"/>
    <w:rsid w:val="005F1265"/>
    <w:rsid w:val="005F216A"/>
    <w:rsid w:val="005F4A37"/>
    <w:rsid w:val="005F6FB5"/>
    <w:rsid w:val="006005B0"/>
    <w:rsid w:val="00601F03"/>
    <w:rsid w:val="006064C1"/>
    <w:rsid w:val="00607E6D"/>
    <w:rsid w:val="00615E07"/>
    <w:rsid w:val="00627FAF"/>
    <w:rsid w:val="006347D7"/>
    <w:rsid w:val="006414C0"/>
    <w:rsid w:val="00643FAE"/>
    <w:rsid w:val="0064681C"/>
    <w:rsid w:val="006500AA"/>
    <w:rsid w:val="006514DD"/>
    <w:rsid w:val="00655E7D"/>
    <w:rsid w:val="00657251"/>
    <w:rsid w:val="00680826"/>
    <w:rsid w:val="00682ED9"/>
    <w:rsid w:val="00687C78"/>
    <w:rsid w:val="00694C2D"/>
    <w:rsid w:val="006A3C2D"/>
    <w:rsid w:val="006A43CE"/>
    <w:rsid w:val="006A4BCF"/>
    <w:rsid w:val="006A5011"/>
    <w:rsid w:val="006A616E"/>
    <w:rsid w:val="006B7630"/>
    <w:rsid w:val="006B7ECE"/>
    <w:rsid w:val="006C0B4E"/>
    <w:rsid w:val="006C27FE"/>
    <w:rsid w:val="006D1535"/>
    <w:rsid w:val="006D312A"/>
    <w:rsid w:val="006D3E1F"/>
    <w:rsid w:val="006E07F6"/>
    <w:rsid w:val="006F2013"/>
    <w:rsid w:val="006F29C1"/>
    <w:rsid w:val="006F2AFB"/>
    <w:rsid w:val="006F44D6"/>
    <w:rsid w:val="0070475D"/>
    <w:rsid w:val="007056D2"/>
    <w:rsid w:val="00705DD3"/>
    <w:rsid w:val="00711E96"/>
    <w:rsid w:val="00716FD5"/>
    <w:rsid w:val="0072390B"/>
    <w:rsid w:val="00724864"/>
    <w:rsid w:val="00732211"/>
    <w:rsid w:val="00733B72"/>
    <w:rsid w:val="00734F0B"/>
    <w:rsid w:val="00736DC5"/>
    <w:rsid w:val="007402FB"/>
    <w:rsid w:val="00741618"/>
    <w:rsid w:val="00746048"/>
    <w:rsid w:val="0075077B"/>
    <w:rsid w:val="00752006"/>
    <w:rsid w:val="0075319E"/>
    <w:rsid w:val="00760045"/>
    <w:rsid w:val="007629E1"/>
    <w:rsid w:val="007679EE"/>
    <w:rsid w:val="007700ED"/>
    <w:rsid w:val="007772EB"/>
    <w:rsid w:val="00777F72"/>
    <w:rsid w:val="007839D3"/>
    <w:rsid w:val="007847AD"/>
    <w:rsid w:val="0079023F"/>
    <w:rsid w:val="007912D8"/>
    <w:rsid w:val="00791CB8"/>
    <w:rsid w:val="007A2BB0"/>
    <w:rsid w:val="007A2D36"/>
    <w:rsid w:val="007A44CB"/>
    <w:rsid w:val="007B0870"/>
    <w:rsid w:val="007B1007"/>
    <w:rsid w:val="007B76A3"/>
    <w:rsid w:val="007C0339"/>
    <w:rsid w:val="007C21AE"/>
    <w:rsid w:val="007D32F4"/>
    <w:rsid w:val="007D4EA5"/>
    <w:rsid w:val="007E1AE3"/>
    <w:rsid w:val="007E2DC0"/>
    <w:rsid w:val="007E33D7"/>
    <w:rsid w:val="007E3AA0"/>
    <w:rsid w:val="007F61EC"/>
    <w:rsid w:val="0080238F"/>
    <w:rsid w:val="00805235"/>
    <w:rsid w:val="00813BC6"/>
    <w:rsid w:val="00816424"/>
    <w:rsid w:val="00823B07"/>
    <w:rsid w:val="00825626"/>
    <w:rsid w:val="0082683A"/>
    <w:rsid w:val="00832EF2"/>
    <w:rsid w:val="00837950"/>
    <w:rsid w:val="00846852"/>
    <w:rsid w:val="00851E52"/>
    <w:rsid w:val="00854E74"/>
    <w:rsid w:val="0085754A"/>
    <w:rsid w:val="00863331"/>
    <w:rsid w:val="008765EB"/>
    <w:rsid w:val="00876635"/>
    <w:rsid w:val="008775A3"/>
    <w:rsid w:val="00880A7B"/>
    <w:rsid w:val="00886559"/>
    <w:rsid w:val="008874F8"/>
    <w:rsid w:val="00890BD0"/>
    <w:rsid w:val="00892854"/>
    <w:rsid w:val="00897165"/>
    <w:rsid w:val="008A25DF"/>
    <w:rsid w:val="008C34E1"/>
    <w:rsid w:val="008C3A1C"/>
    <w:rsid w:val="008C4CE5"/>
    <w:rsid w:val="008E16FC"/>
    <w:rsid w:val="008E4A1D"/>
    <w:rsid w:val="008E4B0F"/>
    <w:rsid w:val="008E71F5"/>
    <w:rsid w:val="008F122F"/>
    <w:rsid w:val="0090178D"/>
    <w:rsid w:val="009022E0"/>
    <w:rsid w:val="00921F22"/>
    <w:rsid w:val="00926BE3"/>
    <w:rsid w:val="00927ECD"/>
    <w:rsid w:val="00930E77"/>
    <w:rsid w:val="0093640F"/>
    <w:rsid w:val="00936893"/>
    <w:rsid w:val="009371E9"/>
    <w:rsid w:val="00944658"/>
    <w:rsid w:val="009447A6"/>
    <w:rsid w:val="00947554"/>
    <w:rsid w:val="00947DD5"/>
    <w:rsid w:val="009506CC"/>
    <w:rsid w:val="00955315"/>
    <w:rsid w:val="00957EBB"/>
    <w:rsid w:val="00961E76"/>
    <w:rsid w:val="00963BA8"/>
    <w:rsid w:val="0096422C"/>
    <w:rsid w:val="0097639D"/>
    <w:rsid w:val="00980060"/>
    <w:rsid w:val="0098229F"/>
    <w:rsid w:val="009826BD"/>
    <w:rsid w:val="009903FC"/>
    <w:rsid w:val="00997CC8"/>
    <w:rsid w:val="009A05A9"/>
    <w:rsid w:val="009A0ADA"/>
    <w:rsid w:val="009A4565"/>
    <w:rsid w:val="009B04D9"/>
    <w:rsid w:val="009B078D"/>
    <w:rsid w:val="009B39B5"/>
    <w:rsid w:val="009C39D9"/>
    <w:rsid w:val="009C6FCB"/>
    <w:rsid w:val="009D68FE"/>
    <w:rsid w:val="009D7D12"/>
    <w:rsid w:val="009E7EE2"/>
    <w:rsid w:val="009F1E56"/>
    <w:rsid w:val="009F3D42"/>
    <w:rsid w:val="009F52A5"/>
    <w:rsid w:val="00A1045F"/>
    <w:rsid w:val="00A120FB"/>
    <w:rsid w:val="00A22D05"/>
    <w:rsid w:val="00A27847"/>
    <w:rsid w:val="00A31312"/>
    <w:rsid w:val="00A33FF5"/>
    <w:rsid w:val="00A45926"/>
    <w:rsid w:val="00A5431F"/>
    <w:rsid w:val="00A56CA8"/>
    <w:rsid w:val="00A570A3"/>
    <w:rsid w:val="00A6462F"/>
    <w:rsid w:val="00A70D6E"/>
    <w:rsid w:val="00A83F5C"/>
    <w:rsid w:val="00A92489"/>
    <w:rsid w:val="00A9716A"/>
    <w:rsid w:val="00A979E2"/>
    <w:rsid w:val="00AB2072"/>
    <w:rsid w:val="00AB782E"/>
    <w:rsid w:val="00AC7E64"/>
    <w:rsid w:val="00AD3F0C"/>
    <w:rsid w:val="00AE4D66"/>
    <w:rsid w:val="00AE5298"/>
    <w:rsid w:val="00AE5A80"/>
    <w:rsid w:val="00AE6D70"/>
    <w:rsid w:val="00AF096B"/>
    <w:rsid w:val="00AF1A0C"/>
    <w:rsid w:val="00AF2B9F"/>
    <w:rsid w:val="00AF537C"/>
    <w:rsid w:val="00AF673F"/>
    <w:rsid w:val="00AF7C96"/>
    <w:rsid w:val="00AF7EDC"/>
    <w:rsid w:val="00AF7FD6"/>
    <w:rsid w:val="00B10E77"/>
    <w:rsid w:val="00B12FE9"/>
    <w:rsid w:val="00B318CB"/>
    <w:rsid w:val="00B463FB"/>
    <w:rsid w:val="00B51B70"/>
    <w:rsid w:val="00B56CB7"/>
    <w:rsid w:val="00B576FD"/>
    <w:rsid w:val="00B576FE"/>
    <w:rsid w:val="00B64BF7"/>
    <w:rsid w:val="00B67103"/>
    <w:rsid w:val="00B67B00"/>
    <w:rsid w:val="00B67B5F"/>
    <w:rsid w:val="00B736E8"/>
    <w:rsid w:val="00B75159"/>
    <w:rsid w:val="00B76BBD"/>
    <w:rsid w:val="00B772E6"/>
    <w:rsid w:val="00BB006F"/>
    <w:rsid w:val="00BB042E"/>
    <w:rsid w:val="00BB09FA"/>
    <w:rsid w:val="00BB20F1"/>
    <w:rsid w:val="00BB44DF"/>
    <w:rsid w:val="00BB76F5"/>
    <w:rsid w:val="00BC289B"/>
    <w:rsid w:val="00BC7E15"/>
    <w:rsid w:val="00BD034C"/>
    <w:rsid w:val="00BD4C6A"/>
    <w:rsid w:val="00BD7DD5"/>
    <w:rsid w:val="00BE1A86"/>
    <w:rsid w:val="00BE29F3"/>
    <w:rsid w:val="00BE4847"/>
    <w:rsid w:val="00BE7664"/>
    <w:rsid w:val="00BF0A86"/>
    <w:rsid w:val="00BF4D7C"/>
    <w:rsid w:val="00BF590E"/>
    <w:rsid w:val="00C00D68"/>
    <w:rsid w:val="00C01C8A"/>
    <w:rsid w:val="00C10ADD"/>
    <w:rsid w:val="00C11C28"/>
    <w:rsid w:val="00C123B0"/>
    <w:rsid w:val="00C25B10"/>
    <w:rsid w:val="00C31900"/>
    <w:rsid w:val="00C41800"/>
    <w:rsid w:val="00C466BA"/>
    <w:rsid w:val="00C50866"/>
    <w:rsid w:val="00C5101A"/>
    <w:rsid w:val="00C526DA"/>
    <w:rsid w:val="00C55FD0"/>
    <w:rsid w:val="00C6485E"/>
    <w:rsid w:val="00C66A4E"/>
    <w:rsid w:val="00C66B4E"/>
    <w:rsid w:val="00C677D6"/>
    <w:rsid w:val="00C7269E"/>
    <w:rsid w:val="00C77910"/>
    <w:rsid w:val="00C84883"/>
    <w:rsid w:val="00C90DC0"/>
    <w:rsid w:val="00C9241C"/>
    <w:rsid w:val="00C92566"/>
    <w:rsid w:val="00C9782B"/>
    <w:rsid w:val="00CA23E0"/>
    <w:rsid w:val="00CB0029"/>
    <w:rsid w:val="00CB0561"/>
    <w:rsid w:val="00CB166E"/>
    <w:rsid w:val="00CB503B"/>
    <w:rsid w:val="00CC4E0F"/>
    <w:rsid w:val="00CD5D01"/>
    <w:rsid w:val="00CD7C90"/>
    <w:rsid w:val="00CE0559"/>
    <w:rsid w:val="00CE1548"/>
    <w:rsid w:val="00CE3173"/>
    <w:rsid w:val="00CE687F"/>
    <w:rsid w:val="00CF3A54"/>
    <w:rsid w:val="00CF51D4"/>
    <w:rsid w:val="00D0437B"/>
    <w:rsid w:val="00D1166E"/>
    <w:rsid w:val="00D14ACE"/>
    <w:rsid w:val="00D16719"/>
    <w:rsid w:val="00D1793C"/>
    <w:rsid w:val="00D22ADB"/>
    <w:rsid w:val="00D26100"/>
    <w:rsid w:val="00D43321"/>
    <w:rsid w:val="00D438B8"/>
    <w:rsid w:val="00D46F45"/>
    <w:rsid w:val="00D523A1"/>
    <w:rsid w:val="00D61DBB"/>
    <w:rsid w:val="00D66D74"/>
    <w:rsid w:val="00D71BFB"/>
    <w:rsid w:val="00D7787F"/>
    <w:rsid w:val="00D86038"/>
    <w:rsid w:val="00D8795A"/>
    <w:rsid w:val="00D91D8F"/>
    <w:rsid w:val="00D93ABB"/>
    <w:rsid w:val="00DA0C7E"/>
    <w:rsid w:val="00DB2B0A"/>
    <w:rsid w:val="00DB73D7"/>
    <w:rsid w:val="00DC04E1"/>
    <w:rsid w:val="00DC49C3"/>
    <w:rsid w:val="00DC66B9"/>
    <w:rsid w:val="00DD22C5"/>
    <w:rsid w:val="00DD2CC8"/>
    <w:rsid w:val="00DE01F9"/>
    <w:rsid w:val="00DE1F31"/>
    <w:rsid w:val="00DE50EC"/>
    <w:rsid w:val="00DF00D9"/>
    <w:rsid w:val="00DF0188"/>
    <w:rsid w:val="00DF6639"/>
    <w:rsid w:val="00DF7903"/>
    <w:rsid w:val="00E019E5"/>
    <w:rsid w:val="00E02634"/>
    <w:rsid w:val="00E17C8B"/>
    <w:rsid w:val="00E26887"/>
    <w:rsid w:val="00E27824"/>
    <w:rsid w:val="00E30A3F"/>
    <w:rsid w:val="00E30BF3"/>
    <w:rsid w:val="00E342B0"/>
    <w:rsid w:val="00E366AC"/>
    <w:rsid w:val="00E36749"/>
    <w:rsid w:val="00E46104"/>
    <w:rsid w:val="00E53A2A"/>
    <w:rsid w:val="00E57607"/>
    <w:rsid w:val="00E576D3"/>
    <w:rsid w:val="00E6294D"/>
    <w:rsid w:val="00E63116"/>
    <w:rsid w:val="00E66A6A"/>
    <w:rsid w:val="00E66F7E"/>
    <w:rsid w:val="00E73569"/>
    <w:rsid w:val="00E758EA"/>
    <w:rsid w:val="00E932BC"/>
    <w:rsid w:val="00E94DF6"/>
    <w:rsid w:val="00EA2C46"/>
    <w:rsid w:val="00EA5423"/>
    <w:rsid w:val="00EB0848"/>
    <w:rsid w:val="00EB179F"/>
    <w:rsid w:val="00EB1C8F"/>
    <w:rsid w:val="00EB4469"/>
    <w:rsid w:val="00EB5ACC"/>
    <w:rsid w:val="00EC67C3"/>
    <w:rsid w:val="00ED2536"/>
    <w:rsid w:val="00ED55AF"/>
    <w:rsid w:val="00ED6934"/>
    <w:rsid w:val="00ED716B"/>
    <w:rsid w:val="00EE1F25"/>
    <w:rsid w:val="00EF28F7"/>
    <w:rsid w:val="00EF5A3A"/>
    <w:rsid w:val="00F213D9"/>
    <w:rsid w:val="00F21588"/>
    <w:rsid w:val="00F22FA1"/>
    <w:rsid w:val="00F2386B"/>
    <w:rsid w:val="00F2731F"/>
    <w:rsid w:val="00F27BD8"/>
    <w:rsid w:val="00F348BE"/>
    <w:rsid w:val="00F35D40"/>
    <w:rsid w:val="00F407CE"/>
    <w:rsid w:val="00F444BA"/>
    <w:rsid w:val="00F474CC"/>
    <w:rsid w:val="00F60F8B"/>
    <w:rsid w:val="00F678B9"/>
    <w:rsid w:val="00F7701C"/>
    <w:rsid w:val="00F941E1"/>
    <w:rsid w:val="00F966B3"/>
    <w:rsid w:val="00FA4BB1"/>
    <w:rsid w:val="00FA5F03"/>
    <w:rsid w:val="00FB5024"/>
    <w:rsid w:val="00FB674B"/>
    <w:rsid w:val="00FC5099"/>
    <w:rsid w:val="00FC5656"/>
    <w:rsid w:val="00FC669B"/>
    <w:rsid w:val="00FC6DB4"/>
    <w:rsid w:val="00FD127C"/>
    <w:rsid w:val="00FD72D9"/>
    <w:rsid w:val="00FE5BF1"/>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paragraph" w:styleId="Ttulo7">
    <w:name w:val="heading 7"/>
    <w:basedOn w:val="Normal"/>
    <w:next w:val="Normal"/>
    <w:link w:val="Ttulo7Char"/>
    <w:uiPriority w:val="9"/>
    <w:semiHidden/>
    <w:unhideWhenUsed/>
    <w:qFormat/>
    <w:rsid w:val="00C526DA"/>
    <w:pPr>
      <w:keepNext/>
      <w:keepLines/>
      <w:spacing w:before="4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C526DA"/>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C526DA"/>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nhideWhenUsed/>
    <w:qFormat/>
    <w:rsid w:val="003201B0"/>
    <w:rPr>
      <w:sz w:val="20"/>
      <w:szCs w:val="20"/>
    </w:rPr>
  </w:style>
  <w:style w:type="character" w:customStyle="1" w:styleId="TextodecomentrioChar">
    <w:name w:val="Texto de comentário Char"/>
    <w:basedOn w:val="Fontepargpadro"/>
    <w:link w:val="Textodecomentrio"/>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1"/>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8F122F"/>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8F122F"/>
    <w:pPr>
      <w:keepNext w:val="0"/>
      <w:keepLines w:val="0"/>
      <w:widowControl w:val="0"/>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34"/>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6"/>
      </w:numPr>
    </w:pPr>
  </w:style>
  <w:style w:type="numbering" w:customStyle="1" w:styleId="Estilo2">
    <w:name w:val="Estilo2"/>
    <w:uiPriority w:val="99"/>
    <w:qFormat/>
    <w:rsid w:val="00EF28F7"/>
    <w:pPr>
      <w:numPr>
        <w:numId w:val="7"/>
      </w:numPr>
    </w:pPr>
  </w:style>
  <w:style w:type="numbering" w:customStyle="1" w:styleId="Estilo3">
    <w:name w:val="Estilo3"/>
    <w:uiPriority w:val="99"/>
    <w:qFormat/>
    <w:rsid w:val="00EF28F7"/>
    <w:pPr>
      <w:numPr>
        <w:numId w:val="8"/>
      </w:numPr>
    </w:pPr>
  </w:style>
  <w:style w:type="numbering" w:customStyle="1" w:styleId="Estilo4">
    <w:name w:val="Estilo4"/>
    <w:uiPriority w:val="99"/>
    <w:qFormat/>
    <w:rsid w:val="00EF28F7"/>
    <w:pPr>
      <w:numPr>
        <w:numId w:val="9"/>
      </w:numPr>
    </w:pPr>
  </w:style>
  <w:style w:type="numbering" w:customStyle="1" w:styleId="Estilo5">
    <w:name w:val="Estilo5"/>
    <w:uiPriority w:val="99"/>
    <w:qFormat/>
    <w:rsid w:val="00EF28F7"/>
    <w:pPr>
      <w:numPr>
        <w:numId w:val="10"/>
      </w:numPr>
    </w:pPr>
  </w:style>
  <w:style w:type="numbering" w:customStyle="1" w:styleId="Estilo6">
    <w:name w:val="Estilo6"/>
    <w:uiPriority w:val="99"/>
    <w:qFormat/>
    <w:rsid w:val="00EF28F7"/>
    <w:pPr>
      <w:numPr>
        <w:numId w:val="11"/>
      </w:numPr>
    </w:pPr>
  </w:style>
  <w:style w:type="paragraph" w:styleId="Sumrio2">
    <w:name w:val="toc 2"/>
    <w:basedOn w:val="Normal"/>
    <w:next w:val="Normal"/>
    <w:autoRedefine/>
    <w:uiPriority w:val="39"/>
    <w:unhideWhenUsed/>
    <w:rsid w:val="00F213D9"/>
    <w:pPr>
      <w:spacing w:after="100"/>
      <w:ind w:left="240"/>
    </w:pPr>
  </w:style>
  <w:style w:type="character" w:styleId="Forte">
    <w:name w:val="Strong"/>
    <w:basedOn w:val="Fontepargpadro"/>
    <w:uiPriority w:val="22"/>
    <w:rsid w:val="0075077B"/>
    <w:rPr>
      <w:b/>
      <w:bCs/>
    </w:rPr>
  </w:style>
  <w:style w:type="character" w:customStyle="1" w:styleId="ListLabel12">
    <w:name w:val="ListLabel 12"/>
    <w:rsid w:val="0075077B"/>
    <w:rPr>
      <w:b/>
    </w:rPr>
  </w:style>
  <w:style w:type="character" w:styleId="HiperlinkVisitado">
    <w:name w:val="FollowedHyperlink"/>
    <w:basedOn w:val="Fontepargpadro"/>
    <w:uiPriority w:val="99"/>
    <w:semiHidden/>
    <w:unhideWhenUsed/>
    <w:rsid w:val="0075077B"/>
    <w:rPr>
      <w:color w:val="800080" w:themeColor="followedHyperlink"/>
      <w:u w:val="single"/>
    </w:rPr>
  </w:style>
  <w:style w:type="character" w:customStyle="1" w:styleId="UnresolvedMention1">
    <w:name w:val="Unresolved Mention1"/>
    <w:basedOn w:val="Fontepargpadro"/>
    <w:uiPriority w:val="99"/>
    <w:semiHidden/>
    <w:unhideWhenUsed/>
    <w:rsid w:val="0075077B"/>
    <w:rPr>
      <w:color w:val="605E5C"/>
      <w:shd w:val="clear" w:color="auto" w:fill="E1DFDD"/>
    </w:rPr>
  </w:style>
  <w:style w:type="character" w:customStyle="1" w:styleId="Ttulo7Char">
    <w:name w:val="Título 7 Char"/>
    <w:basedOn w:val="Fontepargpadro"/>
    <w:link w:val="Ttulo7"/>
    <w:uiPriority w:val="9"/>
    <w:semiHidden/>
    <w:rsid w:val="00C526DA"/>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rsid w:val="00C526DA"/>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C526DA"/>
    <w:rPr>
      <w:rFonts w:asciiTheme="majorHAnsi" w:eastAsiaTheme="majorEastAsia" w:hAnsiTheme="majorHAnsi" w:cstheme="majorBidi"/>
      <w:i/>
      <w:iCs/>
      <w:color w:val="272727" w:themeColor="text1" w:themeTint="D8"/>
      <w:sz w:val="21"/>
      <w:szCs w:val="21"/>
    </w:rPr>
  </w:style>
  <w:style w:type="character" w:customStyle="1" w:styleId="TextosemFormataoChar">
    <w:name w:val="Texto sem Formatação Char"/>
    <w:basedOn w:val="Fontepargpadro"/>
    <w:link w:val="TextosemFormatao"/>
    <w:qFormat/>
    <w:rsid w:val="00073A1F"/>
    <w:rPr>
      <w:rFonts w:ascii="Courier New" w:eastAsia="Times New Roman" w:hAnsi="Courier New" w:cs="Times New Roman"/>
      <w:sz w:val="20"/>
      <w:szCs w:val="20"/>
    </w:rPr>
  </w:style>
  <w:style w:type="paragraph" w:styleId="TextosemFormatao">
    <w:name w:val="Plain Text"/>
    <w:basedOn w:val="Normal"/>
    <w:link w:val="TextosemFormataoChar"/>
    <w:qFormat/>
    <w:rsid w:val="00073A1F"/>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073A1F"/>
    <w:rPr>
      <w:rFonts w:ascii="Consolas" w:hAnsi="Consolas"/>
      <w:sz w:val="21"/>
      <w:szCs w:val="21"/>
    </w:rPr>
  </w:style>
  <w:style w:type="table" w:customStyle="1" w:styleId="Tabelacomgrade1">
    <w:name w:val="Tabela com grade1"/>
    <w:basedOn w:val="Tabelanormal"/>
    <w:next w:val="Tabelacomgrade"/>
    <w:uiPriority w:val="39"/>
    <w:rsid w:val="0093640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14014084">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08728643">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33</Pages>
  <Words>15745</Words>
  <Characters>85029</Characters>
  <Application>Microsoft Office Word</Application>
  <DocSecurity>0</DocSecurity>
  <Lines>708</Lines>
  <Paragraphs>201</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1. DO OBJETO</vt:lpstr>
      <vt:lpstr>2. DAS DESPESAS ORÇAMENTÁRIAS</vt:lpstr>
      <vt:lpstr>3. DA PARTICIPAÇÃO NA LICITAÇÃO</vt:lpstr>
      <vt:lpstr>4. DA APRESENTAÇÃO DA PROPOSTA E DOS DOCUMENTOS DE HABILITAÇÃO</vt:lpstr>
      <vt:lpstr>5. DO PREENCHIMENTO DA PROPOSTA</vt:lpstr>
      <vt:lpstr>6. DA ABERTURA DA SESSÃO, CLASSIFICAÇÃO DAS PROPOSTAS E FORMULAÇÃO DE LANCES</vt:lpstr>
      <vt:lpstr>7. DA FASE DE JULGAMENTO</vt:lpstr>
      <vt:lpstr>8. DA FASE DE HABILITAÇÃO</vt:lpstr>
      <vt:lpstr>9 da juntada posterior de documentos</vt:lpstr>
      <vt:lpstr>10. DOS RECURSOS</vt:lpstr>
      <vt:lpstr>11. DA ADJUDICAÇÃO E HOMOLOGAÇÃO</vt:lpstr>
      <vt:lpstr>12. DAS INFRAÇÕES ADMINISTRATIVAS E SANÇÕES</vt:lpstr>
      <vt:lpstr>13. DA IMPUGNAÇÃO AO EDITAL E DO PEDIDO DE ESCLARECIMENTO</vt:lpstr>
      <vt:lpstr>14. DA GARANTIA DE EXECUÇÃO</vt:lpstr>
      <vt:lpstr>15. DA VIGÊNCIA DA CONTRATAÇÃO</vt:lpstr>
      <vt:lpstr>16. DO REAJUSTAMENTO EM SENTIDO GERAL</vt:lpstr>
      <vt:lpstr>17. DO RECEBIMENTO DO OBJETO E DA FISCALIZAÇÃO</vt:lpstr>
      <vt:lpstr>18. DAS OBRIGAÇÕES DA CONTRATANTE E DA CONTRATADA</vt:lpstr>
      <vt:lpstr>19. DO PAGAMENTO</vt:lpstr>
      <vt:lpstr>20. DAS DISPOSIÇÕES GERAIS</vt:lpstr>
      <vt:lpstr>21. DOS ANEXOS E APÊNDICES</vt:lpstr>
    </vt:vector>
  </TitlesOfParts>
  <Company/>
  <LinksUpToDate>false</LinksUpToDate>
  <CharactersWithSpaces>100573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134</cp:revision>
  <cp:lastPrinted>2026-02-12T20:18:00Z</cp:lastPrinted>
  <dcterms:created xsi:type="dcterms:W3CDTF">2024-11-22T09:59:00Z</dcterms:created>
  <dcterms:modified xsi:type="dcterms:W3CDTF">2026-02-12T20:20:00Z</dcterms:modified>
</cp:coreProperties>
</file>